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41C3A" w14:textId="144CAE6C" w:rsidR="00301AED" w:rsidRPr="00301AED" w:rsidRDefault="00301AED" w:rsidP="0030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301AE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FUNKCIJOS</w:t>
      </w:r>
    </w:p>
    <w:p w14:paraId="2F4BBE1B" w14:textId="77777777" w:rsidR="00301AED" w:rsidRPr="00301AED" w:rsidRDefault="00301AED" w:rsidP="00301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7C8CDE8" w14:textId="77777777" w:rsidR="00301AED" w:rsidRPr="00301AED" w:rsidRDefault="00301AED" w:rsidP="0030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1AED">
        <w:rPr>
          <w:rFonts w:ascii="Times New Roman" w:eastAsia="Times New Roman" w:hAnsi="Times New Roman" w:cs="Times New Roman"/>
          <w:sz w:val="24"/>
          <w:szCs w:val="24"/>
          <w:lang w:eastAsia="lt-LT"/>
        </w:rPr>
        <w:t>5. Atlieka audito grupės vadovo funkcijas.</w:t>
      </w:r>
    </w:p>
    <w:p w14:paraId="3D8FE452" w14:textId="77777777" w:rsidR="00301AED" w:rsidRPr="00301AED" w:rsidRDefault="00301AED" w:rsidP="0030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1AED">
        <w:rPr>
          <w:rFonts w:ascii="Times New Roman" w:eastAsia="Times New Roman" w:hAnsi="Times New Roman" w:cs="Times New Roman"/>
          <w:sz w:val="24"/>
          <w:szCs w:val="24"/>
          <w:lang w:eastAsia="lt-LT"/>
        </w:rPr>
        <w:t>6. Atlieka kontrolės ir audito tarnybos dokumentų tvarkymo funkciją.</w:t>
      </w:r>
    </w:p>
    <w:p w14:paraId="5436E99E" w14:textId="77777777" w:rsidR="00301AED" w:rsidRPr="00301AED" w:rsidRDefault="00301AED" w:rsidP="0030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1AED">
        <w:rPr>
          <w:rFonts w:ascii="Times New Roman" w:eastAsia="Times New Roman" w:hAnsi="Times New Roman" w:cs="Times New Roman"/>
          <w:sz w:val="24"/>
          <w:szCs w:val="24"/>
          <w:lang w:eastAsia="lt-LT"/>
        </w:rPr>
        <w:t>7. Bendradarbiauja su savivaldybės administracijos centralizuota vidaus audito tarnyba arba skyriumi bei kitomis kontrolės ir audito įstaigomis.</w:t>
      </w:r>
    </w:p>
    <w:p w14:paraId="59AD2558" w14:textId="77777777" w:rsidR="00301AED" w:rsidRPr="00301AED" w:rsidRDefault="00301AED" w:rsidP="0030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1AED">
        <w:rPr>
          <w:rFonts w:ascii="Times New Roman" w:eastAsia="Times New Roman" w:hAnsi="Times New Roman" w:cs="Times New Roman"/>
          <w:sz w:val="24"/>
          <w:szCs w:val="24"/>
          <w:lang w:eastAsia="lt-LT"/>
        </w:rPr>
        <w:t>8. Kontroliuoja audito metu pateiktų rekomendacijų vykdymą audituojamuose subjektuose.</w:t>
      </w:r>
    </w:p>
    <w:p w14:paraId="627E7DBA" w14:textId="77777777" w:rsidR="00301AED" w:rsidRPr="00301AED" w:rsidRDefault="00301AED" w:rsidP="0030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1AED">
        <w:rPr>
          <w:rFonts w:ascii="Times New Roman" w:eastAsia="Times New Roman" w:hAnsi="Times New Roman" w:cs="Times New Roman"/>
          <w:sz w:val="24"/>
          <w:szCs w:val="24"/>
          <w:lang w:eastAsia="lt-LT"/>
        </w:rPr>
        <w:t>9. Nesant savivaldybės kontrolieriaus, laikinai atlieka savivaldybės kontrolieriui nustatytas funkcijas.</w:t>
      </w:r>
    </w:p>
    <w:p w14:paraId="29AA43D4" w14:textId="77777777" w:rsidR="00301AED" w:rsidRPr="00301AED" w:rsidRDefault="00301AED" w:rsidP="0030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1AED">
        <w:rPr>
          <w:rFonts w:ascii="Times New Roman" w:eastAsia="Times New Roman" w:hAnsi="Times New Roman" w:cs="Times New Roman"/>
          <w:sz w:val="24"/>
          <w:szCs w:val="24"/>
          <w:lang w:eastAsia="lt-LT"/>
        </w:rPr>
        <w:t>10. Rengia planų, ataskaitų, išvadų, sprendimų projektus.</w:t>
      </w:r>
    </w:p>
    <w:p w14:paraId="03F8EE24" w14:textId="77777777" w:rsidR="00301AED" w:rsidRPr="00301AED" w:rsidRDefault="00301AED" w:rsidP="0030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1AED">
        <w:rPr>
          <w:rFonts w:ascii="Times New Roman" w:eastAsia="Times New Roman" w:hAnsi="Times New Roman" w:cs="Times New Roman"/>
          <w:sz w:val="24"/>
          <w:szCs w:val="24"/>
          <w:lang w:eastAsia="lt-LT"/>
        </w:rPr>
        <w:t>11. Savivaldybės kontrolieriaus pavedimu pagal kompetenciją nagrinėja iš gyventojų gaunamus prašymus, pranešimus, skundus.</w:t>
      </w:r>
    </w:p>
    <w:p w14:paraId="7FD4918C" w14:textId="77777777" w:rsidR="00301AED" w:rsidRPr="00301AED" w:rsidRDefault="00301AED" w:rsidP="0030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1AED">
        <w:rPr>
          <w:rFonts w:ascii="Times New Roman" w:eastAsia="Times New Roman" w:hAnsi="Times New Roman" w:cs="Times New Roman"/>
          <w:sz w:val="24"/>
          <w:szCs w:val="24"/>
          <w:lang w:eastAsia="lt-LT"/>
        </w:rPr>
        <w:t>12. Savivaldybės kontrolieriaus pavedimu savarankiškai arba grupėje atlieka audituojamų subjektų planinius ir veiklos plane nenumatytus finansinius ir veiklos auditus.</w:t>
      </w:r>
    </w:p>
    <w:p w14:paraId="18E0AA16" w14:textId="77777777" w:rsidR="00301AED" w:rsidRPr="00301AED" w:rsidRDefault="00301AED" w:rsidP="0030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1AED">
        <w:rPr>
          <w:rFonts w:ascii="Times New Roman" w:eastAsia="Times New Roman" w:hAnsi="Times New Roman" w:cs="Times New Roman"/>
          <w:sz w:val="24"/>
          <w:szCs w:val="24"/>
          <w:lang w:eastAsia="lt-LT"/>
        </w:rPr>
        <w:t>13. Teikia savivaldybės kontrolieriui pasiūlymus dėl kontrolės ir audito tarnybos metinio veiklos plano ir veiklos ataskaitos sudarymo.</w:t>
      </w:r>
    </w:p>
    <w:p w14:paraId="7DE9DC24" w14:textId="77777777" w:rsidR="00301AED" w:rsidRPr="00301AED" w:rsidRDefault="00301AED" w:rsidP="0030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1AED">
        <w:rPr>
          <w:rFonts w:ascii="Times New Roman" w:eastAsia="Times New Roman" w:hAnsi="Times New Roman" w:cs="Times New Roman"/>
          <w:sz w:val="24"/>
          <w:szCs w:val="24"/>
          <w:lang w:eastAsia="lt-LT"/>
        </w:rPr>
        <w:t>14. Vykdo kitus nenuolatinio pobūdžio su įstaigos veikla susijusius pavedimus.</w:t>
      </w:r>
    </w:p>
    <w:p w14:paraId="0FAF3C3B" w14:textId="77777777" w:rsidR="00301AED" w:rsidRPr="00301AED" w:rsidRDefault="00301AED" w:rsidP="0030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1AED">
        <w:rPr>
          <w:rFonts w:ascii="Times New Roman" w:eastAsia="Times New Roman" w:hAnsi="Times New Roman" w:cs="Times New Roman"/>
          <w:sz w:val="24"/>
          <w:szCs w:val="24"/>
          <w:lang w:eastAsia="lt-LT"/>
        </w:rPr>
        <w:t>15. Atlieka išorės finansinį ir veiklos auditą savivaldybės administracijoje, savivaldybės administravimo subjektuose ir savivaldybės valdomose įmonėse..</w:t>
      </w:r>
    </w:p>
    <w:p w14:paraId="50A64D51" w14:textId="77777777" w:rsidR="00301AED" w:rsidRPr="00301AED" w:rsidRDefault="00301AED" w:rsidP="0030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1AED">
        <w:rPr>
          <w:rFonts w:ascii="Times New Roman" w:eastAsia="Times New Roman" w:hAnsi="Times New Roman" w:cs="Times New Roman"/>
          <w:sz w:val="24"/>
          <w:szCs w:val="24"/>
          <w:lang w:eastAsia="lt-LT"/>
        </w:rPr>
        <w:t>16. Prižiūri, ar teisėtai, efektyviai, ekonomiškai ir rezultatyviai valdomas ir naudojamas savivaldybės turtas ir patikėjimo teise valdomas valstybės turtas, kaip vykdomas savivaldybės biudžetas ir naudojami kiti piniginiai ištekliai..</w:t>
      </w:r>
    </w:p>
    <w:p w14:paraId="16F10ADF" w14:textId="77777777" w:rsidR="00301AED" w:rsidRPr="00301AED" w:rsidRDefault="00301AED" w:rsidP="0030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1AED">
        <w:rPr>
          <w:rFonts w:ascii="Times New Roman" w:eastAsia="Times New Roman" w:hAnsi="Times New Roman" w:cs="Times New Roman"/>
          <w:sz w:val="24"/>
          <w:szCs w:val="24"/>
          <w:lang w:eastAsia="lt-LT"/>
        </w:rPr>
        <w:t>17. Atlieka kitas Vietos savivaldos įstatyme ir kituose teisės aktuose nustatytas funkcijas..</w:t>
      </w:r>
    </w:p>
    <w:p w14:paraId="383ADCD0" w14:textId="77777777" w:rsidR="00301AED" w:rsidRPr="00301AED" w:rsidRDefault="00301AED" w:rsidP="00301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535DC32" w14:textId="5CCC2752" w:rsidR="00301AED" w:rsidRPr="00301AED" w:rsidRDefault="00301AED" w:rsidP="0030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301AE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SPECIALIEJI REIKALAVIMAI</w:t>
      </w:r>
    </w:p>
    <w:p w14:paraId="3E4D52B1" w14:textId="77777777" w:rsidR="00301AED" w:rsidRPr="00301AED" w:rsidRDefault="00301AED" w:rsidP="00301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76A12B0" w14:textId="77777777" w:rsidR="00301AED" w:rsidRPr="00301AED" w:rsidRDefault="00301AED" w:rsidP="0030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1AED">
        <w:rPr>
          <w:rFonts w:ascii="Times New Roman" w:eastAsia="Times New Roman" w:hAnsi="Times New Roman" w:cs="Times New Roman"/>
          <w:sz w:val="24"/>
          <w:szCs w:val="24"/>
          <w:lang w:eastAsia="lt-LT"/>
        </w:rPr>
        <w:t>18. Išsilavinimo ir darbo patirties reikalavimai:</w:t>
      </w:r>
    </w:p>
    <w:p w14:paraId="7B5BC13A" w14:textId="77777777" w:rsidR="00301AED" w:rsidRPr="00301AED" w:rsidRDefault="00301AED" w:rsidP="0030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1AED">
        <w:rPr>
          <w:rFonts w:ascii="Times New Roman" w:eastAsia="Times New Roman" w:hAnsi="Times New Roman" w:cs="Times New Roman"/>
          <w:sz w:val="24"/>
          <w:szCs w:val="24"/>
          <w:lang w:eastAsia="lt-LT"/>
        </w:rPr>
        <w:t>18.1. išsilavinimas – aukštasis universitetinis išsilavinimas (ne žemesnis kaip bakalauro kvalifikacinis laipsnis) arba jam lygiavertė aukštojo mokslo kvalifikacija;</w:t>
      </w:r>
    </w:p>
    <w:p w14:paraId="0A10BF5E" w14:textId="77777777" w:rsidR="00301AED" w:rsidRPr="00301AED" w:rsidRDefault="00301AED" w:rsidP="0030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1AED">
        <w:rPr>
          <w:rFonts w:ascii="Times New Roman" w:eastAsia="Times New Roman" w:hAnsi="Times New Roman" w:cs="Times New Roman"/>
          <w:sz w:val="24"/>
          <w:szCs w:val="24"/>
          <w:lang w:eastAsia="lt-LT"/>
        </w:rPr>
        <w:t>18.2. vadovaujamo darbo patirties trukmė – ne mažiau kaip 3 metai.</w:t>
      </w:r>
    </w:p>
    <w:p w14:paraId="3F8A1ED6" w14:textId="77777777" w:rsidR="00301AED" w:rsidRPr="00301AED" w:rsidRDefault="00301AED" w:rsidP="0030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1AED">
        <w:rPr>
          <w:rFonts w:ascii="Times New Roman" w:eastAsia="Times New Roman" w:hAnsi="Times New Roman" w:cs="Times New Roman"/>
          <w:sz w:val="24"/>
          <w:szCs w:val="24"/>
          <w:lang w:eastAsia="lt-LT"/>
        </w:rPr>
        <w:t>arba:</w:t>
      </w:r>
    </w:p>
    <w:p w14:paraId="30CDDF98" w14:textId="77777777" w:rsidR="00301AED" w:rsidRPr="00301AED" w:rsidRDefault="00301AED" w:rsidP="0030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1AED">
        <w:rPr>
          <w:rFonts w:ascii="Times New Roman" w:eastAsia="Times New Roman" w:hAnsi="Times New Roman" w:cs="Times New Roman"/>
          <w:sz w:val="24"/>
          <w:szCs w:val="24"/>
          <w:lang w:eastAsia="lt-LT"/>
        </w:rPr>
        <w:t>18.3. išsilavinimas – aukštasis universitetinis išsilavinimas (ne žemesnis kaip bakalauro kvalifikacinis laipsnis) arba jam lygiavertė aukštojo mokslo kvalifikacija;</w:t>
      </w:r>
    </w:p>
    <w:p w14:paraId="65079A9D" w14:textId="77777777" w:rsidR="00301AED" w:rsidRPr="00301AED" w:rsidRDefault="00301AED" w:rsidP="0030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1AED">
        <w:rPr>
          <w:rFonts w:ascii="Times New Roman" w:eastAsia="Times New Roman" w:hAnsi="Times New Roman" w:cs="Times New Roman"/>
          <w:sz w:val="24"/>
          <w:szCs w:val="24"/>
          <w:lang w:eastAsia="lt-LT"/>
        </w:rPr>
        <w:t>18.4. darbo patirties sritis – audito arba vidaus audito srities patirtis;</w:t>
      </w:r>
    </w:p>
    <w:p w14:paraId="6FC3756A" w14:textId="77777777" w:rsidR="00301AED" w:rsidRPr="00301AED" w:rsidRDefault="00301AED" w:rsidP="0030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1AED">
        <w:rPr>
          <w:rFonts w:ascii="Times New Roman" w:eastAsia="Times New Roman" w:hAnsi="Times New Roman" w:cs="Times New Roman"/>
          <w:sz w:val="24"/>
          <w:szCs w:val="24"/>
          <w:lang w:eastAsia="lt-LT"/>
        </w:rPr>
        <w:t>18.5. darbo patirtis srityje – ne mažiau kaip 4 metai;</w:t>
      </w:r>
    </w:p>
    <w:p w14:paraId="387C516E" w14:textId="77777777" w:rsidR="00301AED" w:rsidRPr="00301AED" w:rsidRDefault="00301AED" w:rsidP="0030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1AED">
        <w:rPr>
          <w:rFonts w:ascii="Times New Roman" w:eastAsia="Times New Roman" w:hAnsi="Times New Roman" w:cs="Times New Roman"/>
          <w:sz w:val="24"/>
          <w:szCs w:val="24"/>
          <w:lang w:eastAsia="lt-LT"/>
        </w:rPr>
        <w:t>18.6. vadovaujamo darbo patirties trukmė – ne mažiau kaip 3 metai.</w:t>
      </w:r>
    </w:p>
    <w:p w14:paraId="537D80A3" w14:textId="77777777" w:rsidR="008B3F8F" w:rsidRPr="00301AED" w:rsidRDefault="008B3F8F">
      <w:pPr>
        <w:rPr>
          <w:rFonts w:ascii="Times New Roman" w:hAnsi="Times New Roman" w:cs="Times New Roman"/>
          <w:sz w:val="24"/>
          <w:szCs w:val="24"/>
        </w:rPr>
      </w:pPr>
    </w:p>
    <w:sectPr w:rsidR="008B3F8F" w:rsidRPr="00301AE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ED"/>
    <w:rsid w:val="00301AED"/>
    <w:rsid w:val="005E0BA9"/>
    <w:rsid w:val="008B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CD18"/>
  <w15:chartTrackingRefBased/>
  <w15:docId w15:val="{967885EF-4305-46B4-B1FB-62544E1A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4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1393</Words>
  <Characters>795</Characters>
  <Application>Microsoft Office Word</Application>
  <DocSecurity>0</DocSecurity>
  <Lines>6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Danutė Steponavičienė</dc:creator>
  <cp:keywords/>
  <dc:description/>
  <cp:lastModifiedBy>Danutė Steponavičienė</cp:lastModifiedBy>
  <cp:revision>1</cp:revision>
  <dcterms:created xsi:type="dcterms:W3CDTF">2022-03-07T13:17:00Z</dcterms:created>
  <dcterms:modified xsi:type="dcterms:W3CDTF">2022-03-07T13:19:00Z</dcterms:modified>
</cp:coreProperties>
</file>