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39F4" w14:textId="77777777" w:rsidR="001679D5" w:rsidRDefault="001679D5" w:rsidP="001679D5">
      <w:pPr>
        <w:jc w:val="center"/>
        <w:rPr>
          <w:b/>
          <w:szCs w:val="24"/>
          <w:lang w:eastAsia="lt-LT"/>
        </w:rPr>
      </w:pPr>
      <w:r>
        <w:rPr>
          <w:b/>
          <w:szCs w:val="24"/>
          <w:lang w:eastAsia="lt-LT"/>
        </w:rPr>
        <w:t>KAIŠIADORIŲ RAJONO SAVIVALDYBĖS ADMINISTRACIJOS DIREKTORIUS</w:t>
      </w:r>
    </w:p>
    <w:p w14:paraId="29521DE8" w14:textId="77777777" w:rsidR="001679D5" w:rsidRPr="00B200FA" w:rsidRDefault="001679D5" w:rsidP="001679D5">
      <w:pPr>
        <w:rPr>
          <w:szCs w:val="24"/>
          <w:lang w:eastAsia="lt-LT"/>
        </w:rPr>
      </w:pPr>
    </w:p>
    <w:p w14:paraId="4E522612" w14:textId="77777777" w:rsidR="001679D5" w:rsidRDefault="001679D5" w:rsidP="001679D5">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408B63BF" w14:textId="77777777" w:rsidR="001679D5" w:rsidRDefault="001679D5" w:rsidP="001679D5">
      <w:pPr>
        <w:rPr>
          <w:bCs/>
          <w:szCs w:val="24"/>
          <w:lang w:eastAsia="lt-LT"/>
        </w:rPr>
      </w:pPr>
    </w:p>
    <w:p w14:paraId="3E7E5CBF" w14:textId="77777777" w:rsidR="001679D5" w:rsidRDefault="001679D5" w:rsidP="001679D5">
      <w:pPr>
        <w:jc w:val="center"/>
        <w:rPr>
          <w:bCs/>
          <w:szCs w:val="24"/>
          <w:u w:val="single"/>
          <w:lang w:eastAsia="lt-LT"/>
        </w:rPr>
      </w:pPr>
      <w:r>
        <w:rPr>
          <w:bCs/>
          <w:szCs w:val="24"/>
          <w:lang w:eastAsia="lt-LT"/>
        </w:rPr>
        <w:t>2022-10-27 Nr. Ž-16</w:t>
      </w:r>
    </w:p>
    <w:p w14:paraId="10B8D45F" w14:textId="77777777" w:rsidR="001679D5" w:rsidRPr="009D67A4" w:rsidRDefault="001679D5" w:rsidP="001679D5">
      <w:pPr>
        <w:jc w:val="center"/>
        <w:rPr>
          <w:sz w:val="16"/>
          <w:szCs w:val="16"/>
          <w:lang w:eastAsia="lt-LT"/>
        </w:rPr>
      </w:pPr>
      <w:r w:rsidRPr="009D67A4">
        <w:rPr>
          <w:sz w:val="16"/>
          <w:szCs w:val="16"/>
          <w:lang w:eastAsia="lt-LT"/>
        </w:rPr>
        <w:t>(data)</w:t>
      </w:r>
    </w:p>
    <w:p w14:paraId="1DB7F0D8" w14:textId="77777777" w:rsidR="001679D5" w:rsidRPr="00B200FA" w:rsidRDefault="001679D5" w:rsidP="001679D5">
      <w:pPr>
        <w:jc w:val="center"/>
        <w:rPr>
          <w:bCs/>
          <w:szCs w:val="24"/>
          <w:lang w:eastAsia="lt-LT"/>
        </w:rPr>
      </w:pPr>
      <w:r>
        <w:rPr>
          <w:bCs/>
          <w:szCs w:val="24"/>
          <w:lang w:eastAsia="lt-LT"/>
        </w:rPr>
        <w:t>Kaišiadorys</w:t>
      </w:r>
      <w:r>
        <w:rPr>
          <w:bCs/>
          <w:sz w:val="16"/>
          <w:szCs w:val="16"/>
          <w:lang w:eastAsia="lt-LT"/>
        </w:rPr>
        <w:br/>
      </w:r>
    </w:p>
    <w:p w14:paraId="349F4804" w14:textId="3489097D" w:rsidR="001679D5" w:rsidRDefault="001679D5" w:rsidP="001679D5">
      <w:pPr>
        <w:ind w:firstLine="567"/>
        <w:jc w:val="both"/>
        <w:rPr>
          <w:szCs w:val="24"/>
          <w:lang w:eastAsia="lt-LT"/>
        </w:rPr>
      </w:pPr>
      <w:r>
        <w:rPr>
          <w:szCs w:val="24"/>
          <w:lang w:eastAsia="lt-LT"/>
        </w:rPr>
        <w:t>Leidžiama pagal 2022-10-</w:t>
      </w:r>
      <w:r w:rsidRPr="00D47B3B">
        <w:rPr>
          <w:szCs w:val="24"/>
          <w:lang w:eastAsia="lt-LT"/>
        </w:rPr>
        <w:t>2</w:t>
      </w:r>
      <w:r>
        <w:rPr>
          <w:szCs w:val="24"/>
          <w:lang w:eastAsia="lt-LT"/>
        </w:rPr>
        <w:t xml:space="preserve">6 pateiktą prašymą Nr. V10-1139, </w:t>
      </w:r>
      <w:r>
        <w:rPr>
          <w:szCs w:val="24"/>
          <w:lang w:eastAsia="lt-LT"/>
        </w:rPr>
        <w:t>duomenys nuasmeninti</w:t>
      </w:r>
      <w:r>
        <w:rPr>
          <w:szCs w:val="24"/>
          <w:lang w:eastAsia="lt-LT"/>
        </w:rPr>
        <w:t>,</w:t>
      </w:r>
    </w:p>
    <w:p w14:paraId="5D9A881C" w14:textId="77777777" w:rsidR="001679D5" w:rsidRPr="009D67A4" w:rsidRDefault="001679D5" w:rsidP="001679D5">
      <w:pPr>
        <w:ind w:firstLine="567"/>
        <w:jc w:val="center"/>
        <w:rPr>
          <w:sz w:val="16"/>
          <w:szCs w:val="16"/>
          <w:lang w:eastAsia="lt-LT"/>
        </w:rPr>
      </w:pPr>
      <w:r w:rsidRPr="009D67A4">
        <w:rPr>
          <w:sz w:val="16"/>
          <w:szCs w:val="16"/>
          <w:lang w:eastAsia="lt-LT"/>
        </w:rPr>
        <w:t xml:space="preserve">(juridinio asmens pavadinimas / fizinio asmens vardas, pavardė) </w:t>
      </w:r>
    </w:p>
    <w:p w14:paraId="0C647F07" w14:textId="287B9D26" w:rsidR="001679D5" w:rsidRPr="002C0E90" w:rsidRDefault="001679D5" w:rsidP="001679D5">
      <w:pPr>
        <w:pStyle w:val="Default"/>
        <w:jc w:val="center"/>
      </w:pPr>
      <w:r>
        <w:rPr>
          <w:bCs/>
          <w:lang w:eastAsia="lt-LT"/>
        </w:rPr>
        <w:t>Duomenys nuasmeninti,</w:t>
      </w:r>
    </w:p>
    <w:p w14:paraId="0669F5C1" w14:textId="77777777" w:rsidR="001679D5" w:rsidRPr="005C3D51" w:rsidRDefault="001679D5" w:rsidP="001679D5">
      <w:pPr>
        <w:ind w:firstLine="567"/>
        <w:jc w:val="center"/>
        <w:rPr>
          <w:sz w:val="16"/>
          <w:szCs w:val="16"/>
          <w:lang w:eastAsia="lt-LT"/>
        </w:rPr>
      </w:pPr>
      <w:r w:rsidRPr="005C3D51">
        <w:rPr>
          <w:sz w:val="16"/>
          <w:szCs w:val="16"/>
          <w:lang w:eastAsia="lt-LT"/>
        </w:rPr>
        <w:t>(adresas, telefono numeris)</w:t>
      </w:r>
    </w:p>
    <w:p w14:paraId="2A05A829" w14:textId="529C7CC4" w:rsidR="001679D5" w:rsidRPr="002C0E90" w:rsidRDefault="001679D5" w:rsidP="001679D5">
      <w:pPr>
        <w:pStyle w:val="Default"/>
      </w:pPr>
      <w:r>
        <w:rPr>
          <w:bCs/>
          <w:lang w:eastAsia="lt-LT"/>
        </w:rPr>
        <w:t xml:space="preserve">Privačiame žemės sklype, Tulpių g. , Dovainonių k., Rumšiškių sen., Kaišiadorių r. sav. kadastro </w:t>
      </w:r>
      <w:r>
        <w:rPr>
          <w:bCs/>
          <w:lang w:eastAsia="lt-LT"/>
        </w:rPr>
        <w:t>duomenys nuasmeninti</w:t>
      </w:r>
      <w:r>
        <w:rPr>
          <w:bCs/>
          <w:lang w:eastAsia="lt-LT"/>
        </w:rPr>
        <w:t>.</w:t>
      </w:r>
    </w:p>
    <w:p w14:paraId="3610E577" w14:textId="77777777" w:rsidR="001679D5" w:rsidRPr="005C3D51" w:rsidRDefault="001679D5" w:rsidP="001679D5">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413FE564" w14:textId="77777777" w:rsidR="001679D5" w:rsidRPr="00B200FA" w:rsidRDefault="001679D5" w:rsidP="001679D5">
      <w:pPr>
        <w:ind w:firstLine="567"/>
        <w:jc w:val="center"/>
        <w:rPr>
          <w:szCs w:val="24"/>
          <w:lang w:eastAsia="lt-LT"/>
        </w:rPr>
      </w:pPr>
    </w:p>
    <w:p w14:paraId="4B4FFB07" w14:textId="77777777" w:rsidR="001679D5" w:rsidRPr="000470AB" w:rsidRDefault="001679D5" w:rsidP="001679D5">
      <w:pPr>
        <w:shd w:val="clear" w:color="auto" w:fill="FFFFFF"/>
        <w:jc w:val="center"/>
        <w:rPr>
          <w:color w:val="212529"/>
          <w:szCs w:val="24"/>
          <w:lang w:eastAsia="lt-LT"/>
        </w:rPr>
      </w:pPr>
      <w:r>
        <w:rPr>
          <w:szCs w:val="24"/>
          <w:lang w:eastAsia="lt-LT"/>
        </w:rPr>
        <w:t>Leidžiama kirsti saugotinus medžius, nes jie trukdo pastato statybai.</w:t>
      </w:r>
    </w:p>
    <w:p w14:paraId="565E233E" w14:textId="77777777" w:rsidR="001679D5" w:rsidRPr="00167EE9" w:rsidRDefault="001679D5" w:rsidP="001679D5">
      <w:pPr>
        <w:ind w:firstLine="567"/>
        <w:jc w:val="center"/>
        <w:rPr>
          <w:sz w:val="16"/>
          <w:szCs w:val="16"/>
          <w:lang w:eastAsia="lt-LT"/>
        </w:rPr>
      </w:pPr>
      <w:r w:rsidRPr="00167EE9">
        <w:rPr>
          <w:sz w:val="16"/>
          <w:szCs w:val="16"/>
          <w:lang w:eastAsia="lt-LT"/>
        </w:rPr>
        <w:t>(leidžiamų vykdyti darbų esmė)</w:t>
      </w:r>
    </w:p>
    <w:p w14:paraId="747AEA58" w14:textId="77777777" w:rsidR="001679D5" w:rsidRPr="00B200FA" w:rsidRDefault="001679D5" w:rsidP="001679D5">
      <w:pPr>
        <w:ind w:firstLine="567"/>
        <w:jc w:val="center"/>
        <w:rPr>
          <w:szCs w:val="24"/>
          <w:lang w:eastAsia="lt-LT"/>
        </w:rPr>
      </w:pPr>
    </w:p>
    <w:p w14:paraId="2A7D3698" w14:textId="77777777" w:rsidR="001679D5" w:rsidRDefault="001679D5" w:rsidP="001679D5">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0A42C2E" w14:textId="77777777" w:rsidR="001679D5" w:rsidRDefault="001679D5" w:rsidP="001679D5">
      <w:pPr>
        <w:tabs>
          <w:tab w:val="left" w:pos="1134"/>
        </w:tabs>
        <w:jc w:val="center"/>
        <w:rPr>
          <w:sz w:val="16"/>
          <w:szCs w:val="16"/>
          <w:lang w:eastAsia="lt-LT"/>
        </w:rPr>
      </w:pPr>
      <w:r w:rsidRPr="00167EE9">
        <w:rPr>
          <w:sz w:val="16"/>
          <w:szCs w:val="16"/>
          <w:lang w:eastAsia="lt-LT"/>
        </w:rPr>
        <w:t>(terminai, ribojantys darbus)</w:t>
      </w:r>
    </w:p>
    <w:p w14:paraId="553F94B6" w14:textId="77777777" w:rsidR="001679D5" w:rsidRPr="00BC366F" w:rsidRDefault="001679D5" w:rsidP="001679D5">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701"/>
        <w:gridCol w:w="3827"/>
      </w:tblGrid>
      <w:tr w:rsidR="001679D5" w:rsidRPr="00C00240" w14:paraId="0061BE74" w14:textId="77777777" w:rsidTr="00087FE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E635" w14:textId="77777777" w:rsidR="001679D5" w:rsidRPr="0028007A" w:rsidRDefault="001679D5" w:rsidP="00087FE2">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3BCC" w14:textId="77777777" w:rsidR="001679D5" w:rsidRPr="0028007A" w:rsidRDefault="001679D5" w:rsidP="00087FE2">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D1F6" w14:textId="77777777" w:rsidR="001679D5" w:rsidRPr="0028007A" w:rsidRDefault="001679D5" w:rsidP="00087FE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9479" w14:textId="77777777" w:rsidR="001679D5" w:rsidRPr="0028007A" w:rsidRDefault="001679D5" w:rsidP="00087FE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B215" w14:textId="77777777" w:rsidR="001679D5" w:rsidRPr="0028007A" w:rsidRDefault="001679D5" w:rsidP="00087FE2">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679D5" w14:paraId="0B05C5A5" w14:textId="77777777" w:rsidTr="00087FE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D40E0E"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C057B" w14:textId="77777777" w:rsidR="001679D5" w:rsidRPr="0028007A" w:rsidRDefault="001679D5" w:rsidP="00087FE2">
            <w:pPr>
              <w:pStyle w:val="Paprastasistekstas"/>
              <w:ind w:left="-493" w:firstLine="493"/>
              <w:jc w:val="center"/>
              <w:rPr>
                <w:rFonts w:ascii="Times New Roman" w:hAnsi="Times New Roman"/>
                <w:sz w:val="24"/>
                <w:szCs w:val="24"/>
              </w:rPr>
            </w:pPr>
            <w:r>
              <w:rPr>
                <w:rFonts w:ascii="Times New Roman" w:hAnsi="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121C"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291E8" w14:textId="42EAEA0B" w:rsidR="001679D5" w:rsidRPr="0028007A" w:rsidRDefault="001679D5" w:rsidP="00087FE2">
            <w:pPr>
              <w:pStyle w:val="Paprastasistekstas"/>
              <w:rPr>
                <w:rFonts w:ascii="Times New Roman" w:hAnsi="Times New Roman"/>
                <w:sz w:val="24"/>
                <w:szCs w:val="24"/>
              </w:rPr>
            </w:pPr>
            <w:r>
              <w:rPr>
                <w:rFonts w:ascii="Times New Roman" w:hAnsi="Times New Roman"/>
                <w:sz w:val="24"/>
                <w:szCs w:val="24"/>
              </w:rPr>
              <w:t xml:space="preserve">Tulpių </w:t>
            </w:r>
            <w:proofErr w:type="gramStart"/>
            <w:r>
              <w:rPr>
                <w:rFonts w:ascii="Times New Roman" w:hAnsi="Times New Roman"/>
                <w:sz w:val="24"/>
                <w:szCs w:val="24"/>
              </w:rPr>
              <w:t>g. ,</w:t>
            </w:r>
            <w:proofErr w:type="gramEnd"/>
            <w:r>
              <w:rPr>
                <w:rFonts w:ascii="Times New Roman" w:hAnsi="Times New Roman"/>
                <w:sz w:val="24"/>
                <w:szCs w:val="24"/>
              </w:rPr>
              <w:t xml:space="preserve"> Dovainonių k.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546725" w14:textId="77777777" w:rsidR="001679D5" w:rsidRPr="0028007A" w:rsidRDefault="001679D5" w:rsidP="00087FE2">
            <w:pPr>
              <w:pStyle w:val="Paprastasistekstas"/>
              <w:rPr>
                <w:rFonts w:ascii="Times New Roman" w:hAnsi="Times New Roman"/>
                <w:sz w:val="24"/>
                <w:szCs w:val="24"/>
              </w:rPr>
            </w:pPr>
            <w:r>
              <w:rPr>
                <w:rFonts w:ascii="Times New Roman" w:hAnsi="Times New Roman"/>
                <w:sz w:val="24"/>
                <w:szCs w:val="24"/>
              </w:rPr>
              <w:t xml:space="preserve">Bloga, skilęs, avarinis, atkuriamosios vertės kompensacija neskaičiuojama. </w:t>
            </w:r>
          </w:p>
        </w:tc>
      </w:tr>
      <w:tr w:rsidR="001679D5" w14:paraId="1FEBB7E1" w14:textId="77777777" w:rsidTr="00087FE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7BFE30" w14:textId="77777777" w:rsidR="001679D5" w:rsidRDefault="001679D5" w:rsidP="00087FE2">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380EE" w14:textId="77777777" w:rsidR="001679D5" w:rsidRDefault="001679D5" w:rsidP="00087FE2">
            <w:pPr>
              <w:pStyle w:val="Paprastasistekstas"/>
              <w:ind w:left="-493" w:firstLine="493"/>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6104A" w14:textId="77777777" w:rsidR="001679D5" w:rsidRDefault="001679D5" w:rsidP="00087FE2">
            <w:pPr>
              <w:pStyle w:val="Paprastasisteksta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2D4B4" w14:textId="05B6D424" w:rsidR="001679D5" w:rsidRDefault="001679D5" w:rsidP="00087FE2">
            <w:pPr>
              <w:pStyle w:val="Paprastasistekstas"/>
              <w:rPr>
                <w:rFonts w:ascii="Times New Roman" w:hAnsi="Times New Roman"/>
                <w:sz w:val="24"/>
                <w:szCs w:val="24"/>
              </w:rPr>
            </w:pPr>
            <w:r>
              <w:rPr>
                <w:rFonts w:ascii="Times New Roman" w:hAnsi="Times New Roman"/>
                <w:sz w:val="24"/>
                <w:szCs w:val="24"/>
              </w:rPr>
              <w:t xml:space="preserve">Tulpių </w:t>
            </w:r>
            <w:proofErr w:type="gramStart"/>
            <w:r>
              <w:rPr>
                <w:rFonts w:ascii="Times New Roman" w:hAnsi="Times New Roman"/>
                <w:sz w:val="24"/>
                <w:szCs w:val="24"/>
              </w:rPr>
              <w:t>g. ,</w:t>
            </w:r>
            <w:proofErr w:type="gramEnd"/>
            <w:r>
              <w:rPr>
                <w:rFonts w:ascii="Times New Roman" w:hAnsi="Times New Roman"/>
                <w:sz w:val="24"/>
                <w:szCs w:val="24"/>
              </w:rPr>
              <w:t xml:space="preserve"> Dovainonių k.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A170370" w14:textId="77777777" w:rsidR="001679D5" w:rsidRDefault="001679D5" w:rsidP="00087FE2">
            <w:pPr>
              <w:pStyle w:val="Paprastasistekstas"/>
              <w:rPr>
                <w:rFonts w:ascii="Times New Roman" w:hAnsi="Times New Roman"/>
                <w:sz w:val="24"/>
                <w:szCs w:val="24"/>
              </w:rPr>
            </w:pPr>
            <w:r>
              <w:rPr>
                <w:rFonts w:ascii="Times New Roman" w:hAnsi="Times New Roman"/>
                <w:sz w:val="24"/>
                <w:szCs w:val="24"/>
              </w:rPr>
              <w:t xml:space="preserve">Patenkinama, pažeistas puvinio, a. v. kompensacija </w:t>
            </w:r>
            <w:r w:rsidRPr="00377894">
              <w:rPr>
                <w:rFonts w:ascii="Times New Roman" w:hAnsi="Times New Roman"/>
                <w:b/>
                <w:bCs/>
                <w:sz w:val="24"/>
                <w:szCs w:val="24"/>
              </w:rPr>
              <w:t>603 eurai mažinama</w:t>
            </w:r>
            <w:r>
              <w:rPr>
                <w:rFonts w:ascii="Times New Roman" w:hAnsi="Times New Roman"/>
                <w:sz w:val="24"/>
                <w:szCs w:val="24"/>
              </w:rPr>
              <w:t xml:space="preserve"> </w:t>
            </w:r>
            <w:r w:rsidRPr="00FF409B">
              <w:rPr>
                <w:rFonts w:ascii="Times New Roman" w:hAnsi="Times New Roman"/>
                <w:b/>
                <w:bCs/>
                <w:sz w:val="24"/>
                <w:szCs w:val="24"/>
              </w:rPr>
              <w:t>50% 301,50 eur.</w:t>
            </w:r>
          </w:p>
        </w:tc>
      </w:tr>
      <w:tr w:rsidR="001679D5" w14:paraId="641F2E9A" w14:textId="77777777" w:rsidTr="00087FE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FA0490" w14:textId="77777777" w:rsidR="001679D5" w:rsidRDefault="001679D5" w:rsidP="00087FE2">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DC948" w14:textId="77777777" w:rsidR="001679D5" w:rsidRDefault="001679D5" w:rsidP="00087FE2">
            <w:pPr>
              <w:pStyle w:val="Paprastasistekstas"/>
              <w:ind w:left="-493" w:firstLine="493"/>
              <w:jc w:val="center"/>
              <w:rPr>
                <w:rFonts w:ascii="Times New Roman" w:hAnsi="Times New Roman"/>
                <w:sz w:val="24"/>
                <w:szCs w:val="24"/>
              </w:rPr>
            </w:pPr>
            <w:r>
              <w:rPr>
                <w:rFonts w:ascii="Times New Roman" w:hAnsi="Times New Roman"/>
                <w:sz w:val="24"/>
                <w:szCs w:val="24"/>
              </w:rPr>
              <w:t>38; 45; 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F6EC7" w14:textId="77777777" w:rsidR="001679D5" w:rsidRDefault="001679D5" w:rsidP="00087FE2">
            <w:pPr>
              <w:pStyle w:val="Paprastasistekstas"/>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CE320C" w14:textId="4B56A72B" w:rsidR="001679D5" w:rsidRDefault="001679D5" w:rsidP="00087FE2">
            <w:pPr>
              <w:pStyle w:val="Paprastasistekstas"/>
              <w:rPr>
                <w:rFonts w:ascii="Times New Roman" w:hAnsi="Times New Roman"/>
                <w:sz w:val="24"/>
                <w:szCs w:val="24"/>
              </w:rPr>
            </w:pPr>
            <w:r>
              <w:rPr>
                <w:rFonts w:ascii="Times New Roman" w:hAnsi="Times New Roman"/>
                <w:sz w:val="24"/>
                <w:szCs w:val="24"/>
              </w:rPr>
              <w:t xml:space="preserve">Tulpių </w:t>
            </w:r>
            <w:proofErr w:type="gramStart"/>
            <w:r>
              <w:rPr>
                <w:rFonts w:ascii="Times New Roman" w:hAnsi="Times New Roman"/>
                <w:sz w:val="24"/>
                <w:szCs w:val="24"/>
              </w:rPr>
              <w:t>g. ,</w:t>
            </w:r>
            <w:proofErr w:type="gramEnd"/>
            <w:r>
              <w:rPr>
                <w:rFonts w:ascii="Times New Roman" w:hAnsi="Times New Roman"/>
                <w:sz w:val="24"/>
                <w:szCs w:val="24"/>
              </w:rPr>
              <w:t xml:space="preserve"> Dovainonių k.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762CB54" w14:textId="77777777" w:rsidR="001679D5" w:rsidRDefault="001679D5" w:rsidP="00087FE2">
            <w:pPr>
              <w:pStyle w:val="Paprastasistekstas"/>
              <w:rPr>
                <w:rFonts w:ascii="Times New Roman" w:hAnsi="Times New Roman"/>
                <w:sz w:val="24"/>
                <w:szCs w:val="24"/>
              </w:rPr>
            </w:pPr>
            <w:r>
              <w:rPr>
                <w:rFonts w:ascii="Times New Roman" w:hAnsi="Times New Roman"/>
                <w:sz w:val="24"/>
                <w:szCs w:val="24"/>
              </w:rPr>
              <w:t xml:space="preserve">Gera, atkuriamosios vertės kompensacija </w:t>
            </w:r>
            <w:r w:rsidRPr="00FF409B">
              <w:rPr>
                <w:rFonts w:ascii="Times New Roman" w:hAnsi="Times New Roman"/>
                <w:b/>
                <w:bCs/>
                <w:sz w:val="24"/>
                <w:szCs w:val="24"/>
              </w:rPr>
              <w:t>1224 eurai</w:t>
            </w:r>
            <w:r>
              <w:rPr>
                <w:rFonts w:ascii="Times New Roman" w:hAnsi="Times New Roman"/>
                <w:sz w:val="24"/>
                <w:szCs w:val="24"/>
              </w:rPr>
              <w:t>.</w:t>
            </w:r>
          </w:p>
        </w:tc>
      </w:tr>
      <w:tr w:rsidR="001679D5" w14:paraId="18D01697" w14:textId="77777777" w:rsidTr="00087FE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4BC907"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C76B" w14:textId="77777777" w:rsidR="001679D5" w:rsidRPr="0028007A" w:rsidRDefault="001679D5" w:rsidP="00087FE2">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E1E59"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F2B4D"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BDD032F" w14:textId="77777777" w:rsidR="001679D5" w:rsidRPr="0028007A" w:rsidRDefault="001679D5" w:rsidP="00087FE2">
            <w:pPr>
              <w:pStyle w:val="Paprastasistekstas"/>
              <w:jc w:val="center"/>
              <w:rPr>
                <w:rFonts w:ascii="Times New Roman" w:hAnsi="Times New Roman"/>
                <w:sz w:val="24"/>
                <w:szCs w:val="24"/>
              </w:rPr>
            </w:pPr>
            <w:r>
              <w:rPr>
                <w:rFonts w:ascii="Times New Roman" w:hAnsi="Times New Roman"/>
                <w:sz w:val="24"/>
                <w:szCs w:val="24"/>
              </w:rPr>
              <w:t xml:space="preserve">Iš viso kompensacija </w:t>
            </w:r>
            <w:r w:rsidRPr="00FF409B">
              <w:rPr>
                <w:rFonts w:ascii="Times New Roman" w:hAnsi="Times New Roman"/>
                <w:b/>
                <w:bCs/>
                <w:sz w:val="24"/>
                <w:szCs w:val="24"/>
              </w:rPr>
              <w:t>1525,50 eur</w:t>
            </w:r>
            <w:r>
              <w:rPr>
                <w:rFonts w:ascii="Times New Roman" w:hAnsi="Times New Roman"/>
                <w:sz w:val="24"/>
                <w:szCs w:val="24"/>
              </w:rPr>
              <w:t>.</w:t>
            </w:r>
          </w:p>
        </w:tc>
      </w:tr>
    </w:tbl>
    <w:p w14:paraId="01FF63B8" w14:textId="77777777" w:rsidR="001679D5" w:rsidRPr="00FF409B" w:rsidRDefault="001679D5" w:rsidP="001679D5">
      <w:pPr>
        <w:rPr>
          <w:b/>
          <w:bCs/>
          <w:szCs w:val="24"/>
          <w:lang w:eastAsia="lt-LT"/>
        </w:rPr>
      </w:pPr>
      <w:r>
        <w:rPr>
          <w:szCs w:val="24"/>
          <w:lang w:eastAsia="lt-LT"/>
        </w:rPr>
        <w:t xml:space="preserve">Saugotinų želdinių atkuriamoji vertės kompensacija </w:t>
      </w:r>
      <w:r w:rsidRPr="00FF409B">
        <w:rPr>
          <w:b/>
          <w:bCs/>
          <w:szCs w:val="24"/>
          <w:lang w:eastAsia="lt-LT"/>
        </w:rPr>
        <w:t>vienas tūkstantis penki šimtai dvidešimt penki eurai ir 50 centų (žodžiais) 1525 Eur 50 ct.</w:t>
      </w:r>
    </w:p>
    <w:p w14:paraId="3DA13A8C" w14:textId="77777777" w:rsidR="001679D5" w:rsidRPr="00E75B45" w:rsidRDefault="001679D5" w:rsidP="001679D5">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Atkuriamosios vertės kompensacijos sumą 1525,50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6D4FE93F" w14:textId="77777777" w:rsidR="001679D5" w:rsidRDefault="001679D5" w:rsidP="001679D5">
      <w:pPr>
        <w:jc w:val="both"/>
        <w:rPr>
          <w:b/>
          <w:bCs/>
          <w:szCs w:val="24"/>
          <w:lang w:eastAsia="lt-LT"/>
        </w:rPr>
      </w:pPr>
    </w:p>
    <w:p w14:paraId="2DB4054E" w14:textId="77777777" w:rsidR="001679D5" w:rsidRDefault="001679D5" w:rsidP="001679D5">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sidRPr="008E78E2">
        <w:rPr>
          <w:b/>
          <w:bCs/>
        </w:rPr>
        <w:t xml:space="preserve">2022 m. lapkričio </w:t>
      </w:r>
      <w:r>
        <w:rPr>
          <w:b/>
          <w:bCs/>
        </w:rPr>
        <w:t>28</w:t>
      </w:r>
      <w:r w:rsidRPr="008E78E2">
        <w:rPr>
          <w:b/>
          <w:bCs/>
        </w:rPr>
        <w:t xml:space="preserve"> d.</w:t>
      </w:r>
    </w:p>
    <w:p w14:paraId="6E3C5F12" w14:textId="77777777" w:rsidR="001679D5" w:rsidRDefault="001679D5" w:rsidP="001679D5">
      <w:pPr>
        <w:jc w:val="both"/>
        <w:rPr>
          <w:b/>
          <w:bCs/>
          <w:szCs w:val="24"/>
          <w:lang w:eastAsia="lt-LT"/>
        </w:rPr>
      </w:pPr>
    </w:p>
    <w:p w14:paraId="1D18184C" w14:textId="77777777" w:rsidR="001679D5" w:rsidRDefault="001679D5" w:rsidP="001679D5">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8E78E2">
        <w:rPr>
          <w:b/>
          <w:bCs/>
        </w:rPr>
        <w:t xml:space="preserve">2022 m. gruodžio </w:t>
      </w:r>
      <w:r>
        <w:rPr>
          <w:b/>
          <w:bCs/>
        </w:rPr>
        <w:t>12</w:t>
      </w:r>
      <w:r w:rsidRPr="008E78E2">
        <w:rPr>
          <w:b/>
          <w:bCs/>
        </w:rPr>
        <w:t xml:space="preserve"> d.</w:t>
      </w:r>
    </w:p>
    <w:p w14:paraId="4068DEAC" w14:textId="77777777" w:rsidR="001679D5" w:rsidRDefault="001679D5" w:rsidP="001679D5">
      <w:pPr>
        <w:tabs>
          <w:tab w:val="center" w:pos="4560"/>
          <w:tab w:val="center" w:pos="7440"/>
        </w:tabs>
        <w:spacing w:line="276" w:lineRule="auto"/>
        <w:rPr>
          <w:lang w:eastAsia="lt-LT"/>
        </w:rPr>
      </w:pPr>
    </w:p>
    <w:p w14:paraId="123335C4" w14:textId="77777777" w:rsidR="001679D5" w:rsidRDefault="001679D5" w:rsidP="001679D5">
      <w:pPr>
        <w:tabs>
          <w:tab w:val="center" w:pos="4560"/>
          <w:tab w:val="center" w:pos="7440"/>
        </w:tabs>
        <w:spacing w:line="276" w:lineRule="auto"/>
        <w:rPr>
          <w:lang w:eastAsia="lt-LT"/>
        </w:rPr>
      </w:pPr>
      <w:r>
        <w:rPr>
          <w:lang w:eastAsia="lt-LT"/>
        </w:rPr>
        <w:t xml:space="preserve">Kaišiadorių rajono savivaldybės </w:t>
      </w:r>
      <w:r>
        <w:rPr>
          <w:lang w:eastAsia="lt-LT"/>
        </w:rPr>
        <w:br/>
        <w:t>administracijos direktorė</w:t>
      </w:r>
      <w:r>
        <w:rPr>
          <w:lang w:eastAsia="lt-LT"/>
        </w:rPr>
        <w:tab/>
      </w:r>
      <w:r>
        <w:rPr>
          <w:lang w:eastAsia="lt-LT"/>
        </w:rPr>
        <w:tab/>
      </w:r>
      <w:r>
        <w:rPr>
          <w:lang w:eastAsia="lt-LT"/>
        </w:rPr>
        <w:tab/>
        <w:t>Vaida Babeckienė</w:t>
      </w:r>
    </w:p>
    <w:p w14:paraId="51A26C68" w14:textId="77777777" w:rsidR="001679D5" w:rsidRDefault="001679D5" w:rsidP="001679D5">
      <w:pPr>
        <w:tabs>
          <w:tab w:val="center" w:pos="4560"/>
          <w:tab w:val="center" w:pos="7440"/>
        </w:tabs>
        <w:spacing w:line="276" w:lineRule="auto"/>
        <w:rPr>
          <w:sz w:val="20"/>
        </w:rPr>
      </w:pPr>
    </w:p>
    <w:p w14:paraId="5F25A134" w14:textId="77777777" w:rsidR="001679D5" w:rsidRPr="00256411" w:rsidRDefault="001679D5" w:rsidP="001679D5">
      <w:pPr>
        <w:spacing w:line="276" w:lineRule="auto"/>
        <w:rPr>
          <w:szCs w:val="24"/>
          <w:lang w:eastAsia="lt-LT"/>
        </w:rPr>
      </w:pPr>
      <w:r w:rsidRPr="00256411">
        <w:rPr>
          <w:szCs w:val="24"/>
          <w:lang w:eastAsia="lt-LT"/>
        </w:rPr>
        <w:t>A. V.</w:t>
      </w:r>
    </w:p>
    <w:p w14:paraId="402C07D2" w14:textId="77777777" w:rsidR="001679D5" w:rsidRPr="001679D5" w:rsidRDefault="001679D5">
      <w:pPr>
        <w:rPr>
          <w:szCs w:val="24"/>
        </w:rPr>
      </w:pPr>
    </w:p>
    <w:sectPr w:rsidR="001679D5" w:rsidRPr="001679D5"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D5"/>
    <w:rsid w:val="00167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8E37"/>
  <w15:chartTrackingRefBased/>
  <w15:docId w15:val="{E69E6ABC-5510-46D2-A44E-DADF3918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79D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679D5"/>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679D5"/>
    <w:rPr>
      <w:rFonts w:ascii="Courier New" w:eastAsia="Times New Roman" w:hAnsi="Courier New" w:cs="Times New Roman"/>
      <w:sz w:val="20"/>
      <w:szCs w:val="20"/>
      <w:lang w:val="en-US" w:eastAsia="lt-LT"/>
    </w:rPr>
  </w:style>
  <w:style w:type="paragraph" w:customStyle="1" w:styleId="Default">
    <w:name w:val="Default"/>
    <w:rsid w:val="001679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vadinimas1">
    <w:name w:val="Pavadinimas1"/>
    <w:rsid w:val="001679D5"/>
    <w:pPr>
      <w:autoSpaceDE w:val="0"/>
      <w:autoSpaceDN w:val="0"/>
      <w:adjustRightInd w:val="0"/>
      <w:spacing w:after="0" w:line="240" w:lineRule="auto"/>
      <w:ind w:left="850"/>
    </w:pPr>
    <w:rPr>
      <w:rFonts w:ascii="TimesLT" w:eastAsia="Times New Roman" w:hAnsi="TimesLT" w:cs="Times New Roman"/>
      <w:b/>
      <w:bCs/>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1445</Words>
  <Characters>825</Characters>
  <Application>Microsoft Office Word</Application>
  <DocSecurity>0</DocSecurity>
  <Lines>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2022-10-27T13:39:00Z</dcterms:created>
  <dcterms:modified xsi:type="dcterms:W3CDTF">2022-10-27T13:43:00Z</dcterms:modified>
</cp:coreProperties>
</file>