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80" w:rsidRDefault="001F2E80" w:rsidP="001F2E80">
      <w:pPr>
        <w:tabs>
          <w:tab w:val="center" w:pos="4986"/>
          <w:tab w:val="right" w:pos="9972"/>
        </w:tabs>
      </w:pPr>
    </w:p>
    <w:p w:rsidR="001F2E80" w:rsidRDefault="001F2E80" w:rsidP="001F2E80">
      <w:pPr>
        <w:tabs>
          <w:tab w:val="left" w:pos="6804"/>
        </w:tabs>
        <w:ind w:left="4962"/>
        <w:rPr>
          <w:caps/>
          <w:szCs w:val="24"/>
          <w:lang w:eastAsia="ar-SA"/>
        </w:rPr>
      </w:pPr>
      <w:r>
        <w:rPr>
          <w:caps/>
          <w:szCs w:val="24"/>
          <w:lang w:eastAsia="ar-SA"/>
        </w:rPr>
        <w:t xml:space="preserve">                                                             </w:t>
      </w:r>
      <w:r w:rsidR="00D429D3">
        <w:rPr>
          <w:caps/>
          <w:szCs w:val="24"/>
          <w:lang w:eastAsia="ar-SA"/>
        </w:rPr>
        <w:t xml:space="preserve">                               </w:t>
      </w:r>
      <w:r>
        <w:rPr>
          <w:caps/>
          <w:szCs w:val="24"/>
          <w:lang w:eastAsia="ar-SA"/>
        </w:rPr>
        <w:t>Patvirtinta</w:t>
      </w:r>
    </w:p>
    <w:p w:rsidR="001F2E80" w:rsidRDefault="001F2E80" w:rsidP="001F2E80">
      <w:pPr>
        <w:tabs>
          <w:tab w:val="left" w:pos="6804"/>
        </w:tabs>
        <w:ind w:left="4962"/>
        <w:jc w:val="center"/>
        <w:rPr>
          <w:szCs w:val="24"/>
          <w:lang w:eastAsia="ar-SA"/>
        </w:rPr>
      </w:pPr>
      <w:r>
        <w:rPr>
          <w:szCs w:val="24"/>
          <w:lang w:eastAsia="ar-SA"/>
        </w:rPr>
        <w:t xml:space="preserve">                                                                              Kaišiadorių rajono savivaldybės</w:t>
      </w:r>
    </w:p>
    <w:p w:rsidR="001F2E80" w:rsidRDefault="001F2E80" w:rsidP="001F2E80">
      <w:pPr>
        <w:tabs>
          <w:tab w:val="left" w:pos="6804"/>
        </w:tabs>
        <w:ind w:left="4962"/>
        <w:jc w:val="center"/>
        <w:rPr>
          <w:szCs w:val="24"/>
          <w:lang w:eastAsia="ar-SA"/>
        </w:rPr>
      </w:pPr>
      <w:r>
        <w:rPr>
          <w:szCs w:val="24"/>
          <w:lang w:eastAsia="ar-SA"/>
        </w:rPr>
        <w:t xml:space="preserve">                                                                       administracijos direktoriaus </w:t>
      </w:r>
    </w:p>
    <w:p w:rsidR="001F2E80" w:rsidRDefault="005A0E99" w:rsidP="005A0E99">
      <w:pPr>
        <w:tabs>
          <w:tab w:val="left" w:pos="6804"/>
        </w:tabs>
        <w:ind w:left="4962"/>
        <w:jc w:val="center"/>
        <w:rPr>
          <w:szCs w:val="24"/>
          <w:lang w:eastAsia="ar-SA"/>
        </w:rPr>
      </w:pPr>
      <w:r>
        <w:t xml:space="preserve">                                                                                        </w:t>
      </w:r>
      <w:r w:rsidR="001F2E80">
        <w:t xml:space="preserve">2023 m. liepos     d. </w:t>
      </w:r>
      <w:r w:rsidR="001F2E80">
        <w:rPr>
          <w:szCs w:val="24"/>
        </w:rPr>
        <w:t xml:space="preserve">įsakymu Nr. V1E- </w:t>
      </w:r>
    </w:p>
    <w:p w:rsidR="001F2E80" w:rsidRDefault="001F2E80" w:rsidP="001F2E80">
      <w:pPr>
        <w:ind w:firstLine="720"/>
        <w:jc w:val="both"/>
        <w:rPr>
          <w:szCs w:val="24"/>
        </w:rPr>
      </w:pPr>
    </w:p>
    <w:p w:rsidR="001F2E80" w:rsidRDefault="001F2E80" w:rsidP="001F2E80">
      <w:pPr>
        <w:ind w:firstLine="720"/>
        <w:jc w:val="both"/>
        <w:rPr>
          <w:szCs w:val="24"/>
        </w:rPr>
      </w:pPr>
    </w:p>
    <w:p w:rsidR="001F2E80" w:rsidRDefault="001F2E80" w:rsidP="001F2E80">
      <w:pPr>
        <w:ind w:firstLine="720"/>
        <w:jc w:val="center"/>
        <w:rPr>
          <w:b/>
          <w:bCs/>
          <w:szCs w:val="24"/>
        </w:rPr>
      </w:pPr>
      <w:r w:rsidRPr="001C1077">
        <w:rPr>
          <w:b/>
          <w:szCs w:val="24"/>
        </w:rPr>
        <w:t>KAIŠIADORIŲ RAJONO</w:t>
      </w:r>
      <w:r>
        <w:rPr>
          <w:szCs w:val="24"/>
        </w:rPr>
        <w:t xml:space="preserve"> </w:t>
      </w:r>
      <w:r>
        <w:rPr>
          <w:b/>
          <w:bCs/>
          <w:szCs w:val="24"/>
        </w:rPr>
        <w:t>SAVIVALDYBĖS TERITORIJOJE VEIKIANČIŲ,</w:t>
      </w:r>
    </w:p>
    <w:p w:rsidR="001F2E80" w:rsidRDefault="001F2E80" w:rsidP="001F2E80">
      <w:pPr>
        <w:ind w:firstLine="720"/>
        <w:jc w:val="center"/>
        <w:rPr>
          <w:b/>
          <w:bCs/>
          <w:szCs w:val="24"/>
        </w:rPr>
      </w:pPr>
      <w:r>
        <w:rPr>
          <w:b/>
          <w:bCs/>
          <w:szCs w:val="24"/>
        </w:rPr>
        <w:t>(JEI JŲ NĖRA, ARTIMIAUSIŲ SAVIVALDYBIŲ TERITORIJOSE VEIKIANČIŲ) ĮSTAIGŲ IR ORGANIZACIJŲ, TEIKIANČIŲ SOCIALINES PASLAUGAS SMURTO ARTIMOJE APLINKOJE PAVOJŲ PATIRIANTIEMS ASMENIMS AR SMURTĄ PATYRUSIEMS ASMENIMS IR SMURTO ARTIMOJE APLINKOJE PAVOJŲ KELIANTIEMS ASMENIMS IR ORGANIZUOJANČIŲ SMURTINIO ELGESIO KEITIMO PROGRAMŲ (MOKYMŲ) ĮGYVENDINIMĄ, SĄRAŠAS</w:t>
      </w:r>
    </w:p>
    <w:p w:rsidR="001F2E80" w:rsidRDefault="001F2E80" w:rsidP="001F2E80">
      <w:pPr>
        <w:ind w:firstLine="720"/>
        <w:jc w:val="center"/>
        <w:rPr>
          <w:bCs/>
          <w:szCs w:val="24"/>
        </w:rPr>
      </w:pPr>
    </w:p>
    <w:p w:rsidR="001F2E80" w:rsidRDefault="001F2E80" w:rsidP="001F2E80">
      <w:pPr>
        <w:ind w:firstLine="720"/>
        <w:jc w:val="both"/>
      </w:pPr>
      <w:r>
        <w:rPr>
          <w:szCs w:val="24"/>
        </w:rPr>
        <w:t xml:space="preserve">1. Kaišiadorių rajono savivaldybės teritorijoje veikiantys specializuotos kompleksinės pagalbos </w:t>
      </w:r>
      <w:r>
        <w:t>centrai:</w:t>
      </w:r>
    </w:p>
    <w:p w:rsidR="001F2E80" w:rsidRPr="004341DA" w:rsidRDefault="001F2E80" w:rsidP="001F2E80">
      <w:pPr>
        <w:ind w:firstLine="720"/>
        <w:jc w:val="both"/>
        <w:rPr>
          <w:szCs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949"/>
        <w:gridCol w:w="3498"/>
        <w:gridCol w:w="1951"/>
        <w:gridCol w:w="1341"/>
        <w:gridCol w:w="1618"/>
        <w:gridCol w:w="1880"/>
      </w:tblGrid>
      <w:tr w:rsidR="001F2E80" w:rsidTr="00486331">
        <w:trPr>
          <w:trHeight w:val="1703"/>
        </w:trPr>
        <w:tc>
          <w:tcPr>
            <w:tcW w:w="2158" w:type="dxa"/>
            <w:vAlign w:val="center"/>
          </w:tcPr>
          <w:p w:rsidR="001F2E80" w:rsidRDefault="001F2E80" w:rsidP="00486331">
            <w:pPr>
              <w:jc w:val="center"/>
              <w:rPr>
                <w:b/>
                <w:bCs/>
              </w:rPr>
            </w:pPr>
            <w:r>
              <w:rPr>
                <w:b/>
                <w:bCs/>
              </w:rPr>
              <w:t>Juridinio asmens pavadinimas</w:t>
            </w:r>
          </w:p>
        </w:tc>
        <w:tc>
          <w:tcPr>
            <w:tcW w:w="1949" w:type="dxa"/>
            <w:vAlign w:val="center"/>
          </w:tcPr>
          <w:p w:rsidR="001F2E80" w:rsidRDefault="001F2E80" w:rsidP="00486331">
            <w:pPr>
              <w:jc w:val="center"/>
            </w:pPr>
            <w:r>
              <w:rPr>
                <w:b/>
                <w:bCs/>
              </w:rPr>
              <w:t>Telefono ryšio numeris</w:t>
            </w:r>
          </w:p>
        </w:tc>
        <w:tc>
          <w:tcPr>
            <w:tcW w:w="3498" w:type="dxa"/>
            <w:vAlign w:val="center"/>
          </w:tcPr>
          <w:p w:rsidR="001F2E80" w:rsidRDefault="001F2E80" w:rsidP="00486331">
            <w:pPr>
              <w:jc w:val="center"/>
            </w:pPr>
            <w:r>
              <w:rPr>
                <w:b/>
                <w:bCs/>
              </w:rPr>
              <w:t>El. pašto adresas</w:t>
            </w:r>
          </w:p>
        </w:tc>
        <w:tc>
          <w:tcPr>
            <w:tcW w:w="1951" w:type="dxa"/>
            <w:vAlign w:val="center"/>
          </w:tcPr>
          <w:p w:rsidR="001F2E80" w:rsidRDefault="001F2E80" w:rsidP="00486331">
            <w:pPr>
              <w:jc w:val="center"/>
              <w:rPr>
                <w:b/>
                <w:bCs/>
              </w:rPr>
            </w:pPr>
            <w:r>
              <w:rPr>
                <w:b/>
                <w:bCs/>
              </w:rPr>
              <w:t>Veiklos vykdymo vietų adresai</w:t>
            </w:r>
          </w:p>
        </w:tc>
        <w:tc>
          <w:tcPr>
            <w:tcW w:w="1341" w:type="dxa"/>
            <w:vAlign w:val="center"/>
          </w:tcPr>
          <w:p w:rsidR="001F2E80" w:rsidRDefault="001F2E80" w:rsidP="00486331">
            <w:pPr>
              <w:jc w:val="center"/>
              <w:rPr>
                <w:b/>
                <w:bCs/>
              </w:rPr>
            </w:pPr>
            <w:r>
              <w:rPr>
                <w:b/>
                <w:bCs/>
              </w:rPr>
              <w:t>Darbo laikas</w:t>
            </w:r>
          </w:p>
        </w:tc>
        <w:tc>
          <w:tcPr>
            <w:tcW w:w="1618" w:type="dxa"/>
          </w:tcPr>
          <w:p w:rsidR="001F2E80" w:rsidRDefault="001F2E80" w:rsidP="00486331">
            <w:pPr>
              <w:jc w:val="center"/>
              <w:rPr>
                <w:b/>
                <w:bCs/>
              </w:rPr>
            </w:pPr>
            <w:r>
              <w:rPr>
                <w:b/>
                <w:bCs/>
              </w:rPr>
              <w:t>Kalbos, kuriomis teikiamos paslaugos</w:t>
            </w:r>
          </w:p>
        </w:tc>
        <w:tc>
          <w:tcPr>
            <w:tcW w:w="1880" w:type="dxa"/>
          </w:tcPr>
          <w:p w:rsidR="001F2E80" w:rsidRDefault="001F2E80" w:rsidP="00486331">
            <w:pPr>
              <w:jc w:val="center"/>
              <w:rPr>
                <w:b/>
                <w:bCs/>
              </w:rPr>
            </w:pPr>
            <w:r>
              <w:rPr>
                <w:b/>
                <w:bCs/>
              </w:rPr>
              <w:t>Interneto svetainės adresas</w:t>
            </w:r>
          </w:p>
        </w:tc>
      </w:tr>
      <w:tr w:rsidR="001F2E80" w:rsidTr="00486331">
        <w:trPr>
          <w:trHeight w:val="1216"/>
        </w:trPr>
        <w:tc>
          <w:tcPr>
            <w:tcW w:w="2158" w:type="dxa"/>
          </w:tcPr>
          <w:p w:rsidR="001F2E80" w:rsidRDefault="001F2E80" w:rsidP="00486331">
            <w:pPr>
              <w:jc w:val="center"/>
            </w:pPr>
            <w:r>
              <w:t xml:space="preserve">Moterų teisių asociacija </w:t>
            </w:r>
          </w:p>
        </w:tc>
        <w:tc>
          <w:tcPr>
            <w:tcW w:w="1949" w:type="dxa"/>
          </w:tcPr>
          <w:p w:rsidR="001F2E80" w:rsidRDefault="001F2E80" w:rsidP="00486331">
            <w:pPr>
              <w:jc w:val="both"/>
            </w:pPr>
            <w:r>
              <w:t>867533833</w:t>
            </w:r>
          </w:p>
        </w:tc>
        <w:tc>
          <w:tcPr>
            <w:tcW w:w="3498" w:type="dxa"/>
          </w:tcPr>
          <w:p w:rsidR="001F2E80" w:rsidRDefault="001F2E80" w:rsidP="00486331">
            <w:pPr>
              <w:jc w:val="both"/>
            </w:pPr>
            <w:r>
              <w:t>pagalba.mota@gmail.com</w:t>
            </w:r>
          </w:p>
        </w:tc>
        <w:tc>
          <w:tcPr>
            <w:tcW w:w="1951" w:type="dxa"/>
          </w:tcPr>
          <w:p w:rsidR="001F2E80" w:rsidRDefault="001F2E80" w:rsidP="00486331">
            <w:pPr>
              <w:jc w:val="both"/>
            </w:pPr>
            <w:r>
              <w:t>Gedimino g. 47-105, Kaunas</w:t>
            </w:r>
          </w:p>
        </w:tc>
        <w:tc>
          <w:tcPr>
            <w:tcW w:w="1341" w:type="dxa"/>
          </w:tcPr>
          <w:p w:rsidR="001F2E80" w:rsidRDefault="00D04666" w:rsidP="00486331">
            <w:pPr>
              <w:jc w:val="both"/>
            </w:pPr>
            <w:r>
              <w:t>(</w:t>
            </w:r>
            <w:r w:rsidR="001F2E80">
              <w:t>9-18 val.</w:t>
            </w:r>
            <w:r>
              <w:t>)</w:t>
            </w:r>
            <w:r w:rsidR="001F2E80">
              <w:t xml:space="preserve"> </w:t>
            </w:r>
          </w:p>
        </w:tc>
        <w:tc>
          <w:tcPr>
            <w:tcW w:w="1618" w:type="dxa"/>
          </w:tcPr>
          <w:p w:rsidR="001F2E80" w:rsidRDefault="001F2E80" w:rsidP="00486331">
            <w:pPr>
              <w:jc w:val="both"/>
            </w:pPr>
            <w:r>
              <w:t>Lietuvių, anglų, rusų</w:t>
            </w:r>
          </w:p>
        </w:tc>
        <w:tc>
          <w:tcPr>
            <w:tcW w:w="1880" w:type="dxa"/>
          </w:tcPr>
          <w:p w:rsidR="001F2E80" w:rsidRDefault="001F2E80" w:rsidP="00486331">
            <w:pPr>
              <w:jc w:val="both"/>
            </w:pPr>
            <w:r>
              <w:t xml:space="preserve">Facebook paskyra: Moterų teisių </w:t>
            </w:r>
          </w:p>
          <w:p w:rsidR="001F2E80" w:rsidRDefault="001F2E80" w:rsidP="00486331">
            <w:pPr>
              <w:jc w:val="both"/>
            </w:pPr>
            <w:r>
              <w:t>asociacija</w:t>
            </w:r>
          </w:p>
        </w:tc>
      </w:tr>
    </w:tbl>
    <w:p w:rsidR="001F2E80" w:rsidRDefault="001F2E80" w:rsidP="001F2E80">
      <w:pPr>
        <w:ind w:firstLine="720"/>
        <w:jc w:val="both"/>
        <w:rPr>
          <w:szCs w:val="24"/>
        </w:rPr>
      </w:pPr>
    </w:p>
    <w:p w:rsidR="001F2E80" w:rsidRDefault="001F2E80" w:rsidP="001F2E80">
      <w:pPr>
        <w:ind w:firstLine="720"/>
        <w:jc w:val="both"/>
      </w:pPr>
      <w:r>
        <w:rPr>
          <w:szCs w:val="24"/>
        </w:rPr>
        <w:t xml:space="preserve">2. Kaišiadorių rajono savivaldybės teritorijoje veikiančios socialinių paslaugų įstaigos, teikiančios paslaugas smurto </w:t>
      </w:r>
      <w:r>
        <w:t>artimoje aplinkoje pavojų patiriantiems asmenims ir smurtą artimoje aplinkoje patyrusiems asmenims:</w:t>
      </w:r>
    </w:p>
    <w:p w:rsidR="001F2E80" w:rsidRDefault="001F2E80" w:rsidP="001F2E80">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1418"/>
        <w:gridCol w:w="2410"/>
        <w:gridCol w:w="2268"/>
        <w:gridCol w:w="1417"/>
        <w:gridCol w:w="1559"/>
        <w:gridCol w:w="1843"/>
      </w:tblGrid>
      <w:tr w:rsidR="001F2E80" w:rsidTr="00554FE4">
        <w:tc>
          <w:tcPr>
            <w:tcW w:w="1555" w:type="dxa"/>
            <w:vAlign w:val="center"/>
          </w:tcPr>
          <w:p w:rsidR="001F2E80" w:rsidRDefault="001F2E80" w:rsidP="00486331">
            <w:pPr>
              <w:jc w:val="center"/>
              <w:rPr>
                <w:b/>
                <w:bCs/>
              </w:rPr>
            </w:pPr>
            <w:r>
              <w:rPr>
                <w:b/>
                <w:bCs/>
              </w:rPr>
              <w:t>Juridinio asmens pavadinimas</w:t>
            </w:r>
          </w:p>
        </w:tc>
        <w:tc>
          <w:tcPr>
            <w:tcW w:w="1842" w:type="dxa"/>
            <w:vAlign w:val="center"/>
          </w:tcPr>
          <w:p w:rsidR="001F2E80" w:rsidRDefault="001F2E80" w:rsidP="00486331">
            <w:pPr>
              <w:jc w:val="center"/>
              <w:rPr>
                <w:b/>
                <w:bCs/>
              </w:rPr>
            </w:pPr>
            <w:r>
              <w:rPr>
                <w:b/>
                <w:bCs/>
              </w:rPr>
              <w:t>Teikiamos paslaugos</w:t>
            </w:r>
          </w:p>
        </w:tc>
        <w:tc>
          <w:tcPr>
            <w:tcW w:w="1418" w:type="dxa"/>
            <w:vAlign w:val="center"/>
          </w:tcPr>
          <w:p w:rsidR="001F2E80" w:rsidRDefault="001F2E80" w:rsidP="00486331">
            <w:pPr>
              <w:jc w:val="center"/>
            </w:pPr>
            <w:r>
              <w:rPr>
                <w:b/>
                <w:bCs/>
              </w:rPr>
              <w:t>Telefono ryšio numeris</w:t>
            </w:r>
          </w:p>
        </w:tc>
        <w:tc>
          <w:tcPr>
            <w:tcW w:w="2410" w:type="dxa"/>
            <w:vAlign w:val="center"/>
          </w:tcPr>
          <w:p w:rsidR="001F2E80" w:rsidRDefault="001F2E80" w:rsidP="00486331">
            <w:pPr>
              <w:jc w:val="center"/>
            </w:pPr>
            <w:r>
              <w:rPr>
                <w:b/>
                <w:bCs/>
              </w:rPr>
              <w:t>El. pašto adresas</w:t>
            </w:r>
          </w:p>
        </w:tc>
        <w:tc>
          <w:tcPr>
            <w:tcW w:w="2268" w:type="dxa"/>
            <w:vAlign w:val="center"/>
          </w:tcPr>
          <w:p w:rsidR="001F2E80" w:rsidRDefault="001F2E80" w:rsidP="00486331">
            <w:pPr>
              <w:jc w:val="center"/>
              <w:rPr>
                <w:b/>
                <w:bCs/>
              </w:rPr>
            </w:pPr>
            <w:r>
              <w:rPr>
                <w:b/>
                <w:bCs/>
              </w:rPr>
              <w:t>Veiklos vykdymo vietų adresai</w:t>
            </w:r>
          </w:p>
        </w:tc>
        <w:tc>
          <w:tcPr>
            <w:tcW w:w="1417" w:type="dxa"/>
            <w:vAlign w:val="center"/>
          </w:tcPr>
          <w:p w:rsidR="001F2E80" w:rsidRDefault="001F2E80" w:rsidP="00486331">
            <w:pPr>
              <w:jc w:val="center"/>
              <w:rPr>
                <w:b/>
                <w:bCs/>
              </w:rPr>
            </w:pPr>
            <w:r>
              <w:rPr>
                <w:b/>
                <w:bCs/>
              </w:rPr>
              <w:t>Darbo laikas</w:t>
            </w:r>
          </w:p>
        </w:tc>
        <w:tc>
          <w:tcPr>
            <w:tcW w:w="1559" w:type="dxa"/>
          </w:tcPr>
          <w:p w:rsidR="001F2E80" w:rsidRDefault="001F2E80" w:rsidP="00486331">
            <w:pPr>
              <w:jc w:val="center"/>
              <w:rPr>
                <w:b/>
                <w:bCs/>
              </w:rPr>
            </w:pPr>
            <w:r>
              <w:rPr>
                <w:b/>
                <w:bCs/>
              </w:rPr>
              <w:t>Kalbos, kuriomis teikiamos paslaugos</w:t>
            </w:r>
          </w:p>
        </w:tc>
        <w:tc>
          <w:tcPr>
            <w:tcW w:w="1843" w:type="dxa"/>
          </w:tcPr>
          <w:p w:rsidR="001F2E80" w:rsidRDefault="001F2E80" w:rsidP="00486331">
            <w:pPr>
              <w:jc w:val="center"/>
              <w:rPr>
                <w:b/>
                <w:bCs/>
              </w:rPr>
            </w:pPr>
            <w:r>
              <w:rPr>
                <w:b/>
                <w:bCs/>
              </w:rPr>
              <w:t>Interneto svetainės adresas</w:t>
            </w:r>
          </w:p>
        </w:tc>
      </w:tr>
      <w:tr w:rsidR="001F2E80" w:rsidTr="00554FE4">
        <w:tc>
          <w:tcPr>
            <w:tcW w:w="1555" w:type="dxa"/>
          </w:tcPr>
          <w:p w:rsidR="001F2E80" w:rsidRDefault="001F2E80" w:rsidP="00486331">
            <w:pPr>
              <w:jc w:val="both"/>
            </w:pPr>
            <w:r>
              <w:t xml:space="preserve">Kaišiadorių socialinių </w:t>
            </w:r>
            <w:r>
              <w:lastRenderedPageBreak/>
              <w:t>paslaugų centras</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r>
              <w:t>Kaišiadorių socialinių paslaugų centro Paramos šeimai centras</w:t>
            </w:r>
          </w:p>
          <w:p w:rsidR="001F2E80" w:rsidRDefault="001F2E80" w:rsidP="00486331">
            <w:pPr>
              <w:jc w:val="both"/>
            </w:pPr>
          </w:p>
        </w:tc>
        <w:tc>
          <w:tcPr>
            <w:tcW w:w="1842" w:type="dxa"/>
          </w:tcPr>
          <w:p w:rsidR="00554FE4" w:rsidRDefault="00145710" w:rsidP="00486331">
            <w:pPr>
              <w:jc w:val="both"/>
            </w:pPr>
            <w:r>
              <w:lastRenderedPageBreak/>
              <w:t>S</w:t>
            </w:r>
            <w:r w:rsidR="001F2E80">
              <w:t xml:space="preserve">ocialinės paslaugos </w:t>
            </w:r>
            <w:r>
              <w:t xml:space="preserve">pagal poreikį, kurias </w:t>
            </w:r>
            <w:r>
              <w:lastRenderedPageBreak/>
              <w:t xml:space="preserve">teikia paslaugos teikėjas, išskyrus laikino </w:t>
            </w:r>
            <w:proofErr w:type="spellStart"/>
            <w:r>
              <w:t>apnakvindinimo</w:t>
            </w:r>
            <w:proofErr w:type="spellEnd"/>
            <w:r>
              <w:t xml:space="preserve"> ir intensyvią krizių įveikimo paslaugą</w:t>
            </w:r>
          </w:p>
          <w:p w:rsidR="00554FE4" w:rsidRDefault="00554FE4" w:rsidP="00486331">
            <w:pPr>
              <w:jc w:val="both"/>
            </w:pPr>
          </w:p>
          <w:p w:rsidR="001F2E80" w:rsidRDefault="00145710" w:rsidP="00486331">
            <w:pPr>
              <w:jc w:val="both"/>
            </w:pPr>
            <w:r>
              <w:t xml:space="preserve"> </w:t>
            </w:r>
          </w:p>
          <w:p w:rsidR="001F2E80" w:rsidRDefault="001F2E80" w:rsidP="00486331">
            <w:pPr>
              <w:jc w:val="both"/>
            </w:pPr>
            <w:r>
              <w:t xml:space="preserve">Laikinas </w:t>
            </w:r>
            <w:proofErr w:type="spellStart"/>
            <w:r>
              <w:t>apnakvindinimas</w:t>
            </w:r>
            <w:proofErr w:type="spellEnd"/>
            <w:r>
              <w:t xml:space="preserve">, intensyvi krizių įveikimo paslauga </w:t>
            </w:r>
          </w:p>
        </w:tc>
        <w:tc>
          <w:tcPr>
            <w:tcW w:w="1418" w:type="dxa"/>
          </w:tcPr>
          <w:p w:rsidR="001F2E80" w:rsidRDefault="001F2E80" w:rsidP="00486331">
            <w:pPr>
              <w:jc w:val="both"/>
            </w:pPr>
            <w:r>
              <w:lastRenderedPageBreak/>
              <w:t xml:space="preserve">8 61596858, </w:t>
            </w:r>
          </w:p>
          <w:p w:rsidR="001F2E80" w:rsidRDefault="001F2E80" w:rsidP="00486331">
            <w:pPr>
              <w:jc w:val="both"/>
            </w:pPr>
            <w:r>
              <w:t>8 346 53 002</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r>
              <w:t>8 619 580 90</w:t>
            </w:r>
          </w:p>
        </w:tc>
        <w:tc>
          <w:tcPr>
            <w:tcW w:w="2410" w:type="dxa"/>
          </w:tcPr>
          <w:p w:rsidR="001F2E80" w:rsidRDefault="00CA4471" w:rsidP="00486331">
            <w:pPr>
              <w:jc w:val="both"/>
            </w:pPr>
            <w:hyperlink r:id="rId6" w:history="1">
              <w:r w:rsidR="001F2E80" w:rsidRPr="00C6306A">
                <w:rPr>
                  <w:rStyle w:val="Hipersaitas"/>
                </w:rPr>
                <w:t>info@kaisiadoriuspc.lt</w:t>
              </w:r>
            </w:hyperlink>
            <w:r w:rsidR="001F2E80">
              <w:t xml:space="preserve"> </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tc>
        <w:tc>
          <w:tcPr>
            <w:tcW w:w="2268" w:type="dxa"/>
          </w:tcPr>
          <w:p w:rsidR="001F2E80" w:rsidRDefault="001F2E80" w:rsidP="00486331">
            <w:pPr>
              <w:jc w:val="both"/>
            </w:pPr>
            <w:r>
              <w:lastRenderedPageBreak/>
              <w:t>Vytauto Didžiojo g. 44B, Kaišiadorių m.</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AA3155" w:rsidRDefault="00AA3155" w:rsidP="00486331">
            <w:pPr>
              <w:jc w:val="both"/>
            </w:pPr>
          </w:p>
          <w:p w:rsidR="001F2E80" w:rsidRDefault="001F2E80" w:rsidP="00486331">
            <w:pPr>
              <w:jc w:val="both"/>
            </w:pPr>
          </w:p>
          <w:p w:rsidR="001F2E80" w:rsidRDefault="001F2E80" w:rsidP="00486331">
            <w:pPr>
              <w:jc w:val="both"/>
            </w:pPr>
            <w:r>
              <w:t xml:space="preserve">Antakalnio g. 36A, Antakalnio k., Rumšiškių sen., Kaišiadorių r. </w:t>
            </w:r>
          </w:p>
        </w:tc>
        <w:tc>
          <w:tcPr>
            <w:tcW w:w="1417" w:type="dxa"/>
          </w:tcPr>
          <w:p w:rsidR="001F2E80" w:rsidRDefault="001F2E80" w:rsidP="00486331">
            <w:pPr>
              <w:jc w:val="both"/>
            </w:pPr>
            <w:r>
              <w:lastRenderedPageBreak/>
              <w:t xml:space="preserve">(8-17 val.) </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AA3155" w:rsidRDefault="00AA3155" w:rsidP="00486331">
            <w:pPr>
              <w:jc w:val="both"/>
            </w:pPr>
            <w:bookmarkStart w:id="0" w:name="_GoBack"/>
            <w:bookmarkEnd w:id="0"/>
          </w:p>
          <w:p w:rsidR="001F2E80" w:rsidRDefault="001F2E80" w:rsidP="00486331">
            <w:pPr>
              <w:jc w:val="both"/>
            </w:pPr>
          </w:p>
          <w:p w:rsidR="001F2E80" w:rsidRDefault="001F2E80" w:rsidP="00486331">
            <w:pPr>
              <w:jc w:val="both"/>
            </w:pPr>
            <w:r>
              <w:t xml:space="preserve">Visą parą </w:t>
            </w:r>
          </w:p>
        </w:tc>
        <w:tc>
          <w:tcPr>
            <w:tcW w:w="1559" w:type="dxa"/>
          </w:tcPr>
          <w:p w:rsidR="001F2E80" w:rsidRDefault="001F2E80" w:rsidP="00486331">
            <w:pPr>
              <w:jc w:val="both"/>
            </w:pPr>
            <w:r>
              <w:lastRenderedPageBreak/>
              <w:t>Lietuvių, anglų, rusų</w:t>
            </w:r>
          </w:p>
        </w:tc>
        <w:tc>
          <w:tcPr>
            <w:tcW w:w="1843" w:type="dxa"/>
          </w:tcPr>
          <w:p w:rsidR="001F2E80" w:rsidRDefault="00CA4471" w:rsidP="00486331">
            <w:pPr>
              <w:jc w:val="both"/>
            </w:pPr>
            <w:hyperlink r:id="rId7" w:history="1">
              <w:r w:rsidR="001F2E80" w:rsidRPr="00C6306A">
                <w:rPr>
                  <w:rStyle w:val="Hipersaitas"/>
                </w:rPr>
                <w:t>https://kaisiadoriuspc.lt/</w:t>
              </w:r>
            </w:hyperlink>
            <w:r w:rsidR="001F2E80">
              <w:t xml:space="preserve"> </w:t>
            </w:r>
          </w:p>
        </w:tc>
      </w:tr>
    </w:tbl>
    <w:p w:rsidR="001F2E80" w:rsidRDefault="001F2E80" w:rsidP="001F2E80">
      <w:pPr>
        <w:jc w:val="both"/>
        <w:rPr>
          <w:szCs w:val="24"/>
        </w:rPr>
      </w:pPr>
    </w:p>
    <w:p w:rsidR="001F2E80" w:rsidRDefault="001F2E80" w:rsidP="001F2E80">
      <w:pPr>
        <w:ind w:firstLine="720"/>
        <w:jc w:val="both"/>
        <w:rPr>
          <w:szCs w:val="24"/>
        </w:rPr>
      </w:pPr>
      <w:r>
        <w:rPr>
          <w:szCs w:val="24"/>
        </w:rPr>
        <w:t xml:space="preserve">3. Vadovaujantis Lietuvos Respublikos apsaugos nuo smurto artimoje aplinkoje įstatymo 12 straipsnio 6 dalimi, jeigu, Kaišiadorių rajono savivaldybės teritorijoje vykdant apsaugos nuo smurto orderio </w:t>
      </w:r>
      <w:proofErr w:type="spellStart"/>
      <w:r>
        <w:rPr>
          <w:szCs w:val="24"/>
        </w:rPr>
        <w:t>įpareigojimus</w:t>
      </w:r>
      <w:proofErr w:type="spellEnd"/>
      <w:r>
        <w:rPr>
          <w:szCs w:val="24"/>
        </w:rPr>
        <w:t>, be priežiūros liktų asmuo, kuriam reikalingos socialinės paslaugos, šios socialinių paslaugų įstaigos gali suteikti pagalbą bet kuriuo paros metu:</w:t>
      </w:r>
    </w:p>
    <w:p w:rsidR="001F2E80" w:rsidRDefault="001F2E80" w:rsidP="001F2E80">
      <w:pPr>
        <w:ind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916"/>
        <w:gridCol w:w="1517"/>
        <w:gridCol w:w="2123"/>
        <w:gridCol w:w="1802"/>
        <w:gridCol w:w="870"/>
        <w:gridCol w:w="1217"/>
        <w:gridCol w:w="3343"/>
      </w:tblGrid>
      <w:tr w:rsidR="001F2E80" w:rsidTr="00486331">
        <w:tc>
          <w:tcPr>
            <w:tcW w:w="1524" w:type="dxa"/>
            <w:vAlign w:val="center"/>
          </w:tcPr>
          <w:p w:rsidR="001F2E80" w:rsidRDefault="001F2E80" w:rsidP="00486331">
            <w:pPr>
              <w:jc w:val="center"/>
              <w:rPr>
                <w:b/>
                <w:bCs/>
              </w:rPr>
            </w:pPr>
            <w:r>
              <w:rPr>
                <w:b/>
                <w:bCs/>
              </w:rPr>
              <w:t>Juridinio asmens pavadinimas</w:t>
            </w:r>
          </w:p>
        </w:tc>
        <w:tc>
          <w:tcPr>
            <w:tcW w:w="1916" w:type="dxa"/>
            <w:vAlign w:val="center"/>
          </w:tcPr>
          <w:p w:rsidR="001F2E80" w:rsidRDefault="001F2E80" w:rsidP="00486331">
            <w:pPr>
              <w:jc w:val="center"/>
              <w:rPr>
                <w:b/>
                <w:bCs/>
              </w:rPr>
            </w:pPr>
            <w:r>
              <w:rPr>
                <w:b/>
                <w:bCs/>
              </w:rPr>
              <w:t>Teikiamos paslaugos</w:t>
            </w:r>
          </w:p>
        </w:tc>
        <w:tc>
          <w:tcPr>
            <w:tcW w:w="1517" w:type="dxa"/>
            <w:vAlign w:val="center"/>
          </w:tcPr>
          <w:p w:rsidR="001F2E80" w:rsidRDefault="001F2E80" w:rsidP="00486331">
            <w:pPr>
              <w:jc w:val="center"/>
            </w:pPr>
            <w:r>
              <w:rPr>
                <w:b/>
                <w:bCs/>
              </w:rPr>
              <w:t>Telefono ryšio numeris</w:t>
            </w:r>
          </w:p>
        </w:tc>
        <w:tc>
          <w:tcPr>
            <w:tcW w:w="2123" w:type="dxa"/>
            <w:vAlign w:val="center"/>
          </w:tcPr>
          <w:p w:rsidR="001F2E80" w:rsidRDefault="001F2E80" w:rsidP="00486331">
            <w:pPr>
              <w:jc w:val="center"/>
            </w:pPr>
            <w:r>
              <w:rPr>
                <w:b/>
                <w:bCs/>
              </w:rPr>
              <w:t>El. pašto adresas</w:t>
            </w:r>
          </w:p>
        </w:tc>
        <w:tc>
          <w:tcPr>
            <w:tcW w:w="1802" w:type="dxa"/>
            <w:vAlign w:val="center"/>
          </w:tcPr>
          <w:p w:rsidR="001F2E80" w:rsidRDefault="001F2E80" w:rsidP="00486331">
            <w:pPr>
              <w:jc w:val="center"/>
              <w:rPr>
                <w:b/>
                <w:bCs/>
              </w:rPr>
            </w:pPr>
            <w:r>
              <w:rPr>
                <w:b/>
                <w:bCs/>
              </w:rPr>
              <w:t>Veiklos vykdymo vietų adresai</w:t>
            </w:r>
          </w:p>
        </w:tc>
        <w:tc>
          <w:tcPr>
            <w:tcW w:w="870" w:type="dxa"/>
            <w:vAlign w:val="center"/>
          </w:tcPr>
          <w:p w:rsidR="001F2E80" w:rsidRDefault="001F2E80" w:rsidP="00486331">
            <w:pPr>
              <w:jc w:val="center"/>
              <w:rPr>
                <w:b/>
                <w:bCs/>
              </w:rPr>
            </w:pPr>
            <w:r>
              <w:rPr>
                <w:b/>
                <w:bCs/>
              </w:rPr>
              <w:t>Darbo laikas</w:t>
            </w:r>
          </w:p>
        </w:tc>
        <w:tc>
          <w:tcPr>
            <w:tcW w:w="1217" w:type="dxa"/>
          </w:tcPr>
          <w:p w:rsidR="001F2E80" w:rsidRDefault="001F2E80" w:rsidP="00486331">
            <w:pPr>
              <w:jc w:val="center"/>
              <w:rPr>
                <w:b/>
                <w:bCs/>
              </w:rPr>
            </w:pPr>
            <w:r>
              <w:rPr>
                <w:b/>
                <w:bCs/>
              </w:rPr>
              <w:t>Kalbos, kuriomis teikiamos paslaugos</w:t>
            </w:r>
          </w:p>
        </w:tc>
        <w:tc>
          <w:tcPr>
            <w:tcW w:w="3343" w:type="dxa"/>
          </w:tcPr>
          <w:p w:rsidR="001F2E80" w:rsidRDefault="001F2E80" w:rsidP="00486331">
            <w:pPr>
              <w:jc w:val="center"/>
              <w:rPr>
                <w:b/>
                <w:bCs/>
              </w:rPr>
            </w:pPr>
            <w:r>
              <w:rPr>
                <w:b/>
                <w:bCs/>
              </w:rPr>
              <w:t>Interneto svetainės adresas</w:t>
            </w:r>
          </w:p>
        </w:tc>
      </w:tr>
      <w:tr w:rsidR="001F2E80" w:rsidTr="00486331">
        <w:tc>
          <w:tcPr>
            <w:tcW w:w="1524" w:type="dxa"/>
          </w:tcPr>
          <w:p w:rsidR="001F2E80" w:rsidRDefault="001F2E80" w:rsidP="00486331">
            <w:pPr>
              <w:jc w:val="both"/>
            </w:pPr>
            <w:r>
              <w:t>Kaišiadorių socialinių paslaugų centras</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r>
              <w:t>Kaišiadorių socialinių paslaugų centro Paramos šeimai centras</w:t>
            </w:r>
          </w:p>
          <w:p w:rsidR="001F2E80" w:rsidRDefault="001F2E80" w:rsidP="00486331">
            <w:pPr>
              <w:jc w:val="both"/>
            </w:pPr>
          </w:p>
          <w:p w:rsidR="001F2E80" w:rsidRDefault="001F2E80" w:rsidP="00486331">
            <w:pPr>
              <w:jc w:val="both"/>
            </w:pPr>
          </w:p>
        </w:tc>
        <w:tc>
          <w:tcPr>
            <w:tcW w:w="1916" w:type="dxa"/>
          </w:tcPr>
          <w:p w:rsidR="001F2E80" w:rsidRDefault="0022119B" w:rsidP="00486331">
            <w:pPr>
              <w:jc w:val="both"/>
            </w:pPr>
            <w:r>
              <w:lastRenderedPageBreak/>
              <w:t>S</w:t>
            </w:r>
            <w:r w:rsidR="001F2E80">
              <w:t xml:space="preserve">ocialinės paslaugos </w:t>
            </w:r>
            <w:r>
              <w:t xml:space="preserve">pagal poreikį, kurias teikia paslaugos teikėjas </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C34FBF" w:rsidRDefault="00C34FBF" w:rsidP="00486331">
            <w:pPr>
              <w:jc w:val="both"/>
            </w:pPr>
          </w:p>
          <w:p w:rsidR="00C34FBF" w:rsidRDefault="00C34FBF" w:rsidP="00486331">
            <w:pPr>
              <w:jc w:val="both"/>
            </w:pPr>
          </w:p>
          <w:p w:rsidR="00C34FBF" w:rsidRDefault="00C34FBF" w:rsidP="00486331">
            <w:pPr>
              <w:jc w:val="both"/>
            </w:pPr>
          </w:p>
          <w:p w:rsidR="001F2E80" w:rsidRDefault="001F2E80" w:rsidP="00486331">
            <w:pPr>
              <w:jc w:val="both"/>
            </w:pPr>
            <w:r>
              <w:t xml:space="preserve">Laikinas </w:t>
            </w:r>
            <w:proofErr w:type="spellStart"/>
            <w:r>
              <w:t>apnakvindinimas</w:t>
            </w:r>
            <w:proofErr w:type="spellEnd"/>
            <w:r>
              <w:t>, intensyvi krizių įveikimo paslauga</w:t>
            </w:r>
          </w:p>
        </w:tc>
        <w:tc>
          <w:tcPr>
            <w:tcW w:w="1517" w:type="dxa"/>
          </w:tcPr>
          <w:p w:rsidR="001F2E80" w:rsidRDefault="001F2E80" w:rsidP="00486331">
            <w:pPr>
              <w:jc w:val="both"/>
            </w:pPr>
            <w:r>
              <w:lastRenderedPageBreak/>
              <w:t xml:space="preserve">8 61596858, </w:t>
            </w:r>
          </w:p>
          <w:p w:rsidR="001F2E80" w:rsidRDefault="001F2E80" w:rsidP="00486331">
            <w:pPr>
              <w:jc w:val="both"/>
            </w:pPr>
            <w:r>
              <w:t>8 346 53 002</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5A0E99" w:rsidRDefault="005A0E99" w:rsidP="00486331">
            <w:pPr>
              <w:jc w:val="both"/>
            </w:pPr>
          </w:p>
          <w:p w:rsidR="001F2E80" w:rsidRDefault="001F2E80" w:rsidP="00486331">
            <w:pPr>
              <w:jc w:val="both"/>
            </w:pPr>
            <w:r>
              <w:t>8 619 580 90</w:t>
            </w:r>
          </w:p>
        </w:tc>
        <w:tc>
          <w:tcPr>
            <w:tcW w:w="2123" w:type="dxa"/>
          </w:tcPr>
          <w:p w:rsidR="001F2E80" w:rsidRPr="00742ADF" w:rsidRDefault="00CA4471" w:rsidP="00486331">
            <w:pPr>
              <w:jc w:val="both"/>
              <w:rPr>
                <w:sz w:val="22"/>
                <w:szCs w:val="22"/>
              </w:rPr>
            </w:pPr>
            <w:hyperlink r:id="rId8" w:history="1">
              <w:r w:rsidR="001F2E80" w:rsidRPr="00742ADF">
                <w:rPr>
                  <w:rStyle w:val="Hipersaitas"/>
                  <w:sz w:val="22"/>
                  <w:szCs w:val="22"/>
                </w:rPr>
                <w:t>info@kaisiadoriuspc.lt</w:t>
              </w:r>
            </w:hyperlink>
            <w:r w:rsidR="001F2E80" w:rsidRPr="00742ADF">
              <w:rPr>
                <w:sz w:val="22"/>
                <w:szCs w:val="22"/>
              </w:rPr>
              <w:t xml:space="preserve"> </w:t>
            </w:r>
          </w:p>
          <w:p w:rsidR="001F2E80" w:rsidRPr="00742ADF" w:rsidRDefault="001F2E80" w:rsidP="00486331">
            <w:pPr>
              <w:jc w:val="both"/>
              <w:rPr>
                <w:sz w:val="22"/>
                <w:szCs w:val="22"/>
              </w:rPr>
            </w:pPr>
          </w:p>
          <w:p w:rsidR="001F2E80" w:rsidRDefault="001F2E80" w:rsidP="00486331">
            <w:pPr>
              <w:jc w:val="both"/>
            </w:pPr>
          </w:p>
        </w:tc>
        <w:tc>
          <w:tcPr>
            <w:tcW w:w="1802" w:type="dxa"/>
          </w:tcPr>
          <w:p w:rsidR="001F2E80" w:rsidRDefault="001F2E80" w:rsidP="00486331">
            <w:pPr>
              <w:jc w:val="both"/>
            </w:pPr>
            <w:r>
              <w:t xml:space="preserve">Vytauto Didžiojo g. 44B, Kaišiadorių m.; (Geležinkeliečių takas 9, Kaišiadorių m. – </w:t>
            </w:r>
            <w:r w:rsidRPr="00C91F6B">
              <w:t>Nakvynės namai</w:t>
            </w:r>
            <w:r>
              <w:t>)</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r>
              <w:t>Antakalnio g. 36A, Antakalnio k., Rumšiškių sen., Kaišiadorių r.</w:t>
            </w:r>
          </w:p>
        </w:tc>
        <w:tc>
          <w:tcPr>
            <w:tcW w:w="870" w:type="dxa"/>
          </w:tcPr>
          <w:p w:rsidR="001F2E80" w:rsidRDefault="001F2E80" w:rsidP="00486331">
            <w:pPr>
              <w:jc w:val="both"/>
            </w:pPr>
            <w:r>
              <w:lastRenderedPageBreak/>
              <w:t xml:space="preserve">(8-17 val.) </w:t>
            </w: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p>
          <w:p w:rsidR="001F2E80" w:rsidRDefault="001F2E80" w:rsidP="00486331">
            <w:pPr>
              <w:jc w:val="both"/>
            </w:pPr>
            <w:r>
              <w:t>Visą parą</w:t>
            </w:r>
          </w:p>
        </w:tc>
        <w:tc>
          <w:tcPr>
            <w:tcW w:w="1217" w:type="dxa"/>
          </w:tcPr>
          <w:p w:rsidR="001F2E80" w:rsidRDefault="001F2E80" w:rsidP="00486331">
            <w:pPr>
              <w:jc w:val="both"/>
            </w:pPr>
            <w:r>
              <w:lastRenderedPageBreak/>
              <w:t>Lietuvių, anglų, rusų</w:t>
            </w:r>
          </w:p>
        </w:tc>
        <w:tc>
          <w:tcPr>
            <w:tcW w:w="3343" w:type="dxa"/>
          </w:tcPr>
          <w:p w:rsidR="001F2E80" w:rsidRDefault="00CA4471" w:rsidP="00486331">
            <w:pPr>
              <w:jc w:val="both"/>
            </w:pPr>
            <w:hyperlink r:id="rId9" w:history="1">
              <w:r w:rsidR="001F2E80" w:rsidRPr="00C6306A">
                <w:rPr>
                  <w:rStyle w:val="Hipersaitas"/>
                </w:rPr>
                <w:t>https://kaisiadoriuspc.lt/</w:t>
              </w:r>
            </w:hyperlink>
          </w:p>
        </w:tc>
      </w:tr>
    </w:tbl>
    <w:p w:rsidR="001F2E80" w:rsidRDefault="001F2E80" w:rsidP="001F2E80">
      <w:pPr>
        <w:jc w:val="both"/>
        <w:rPr>
          <w:szCs w:val="24"/>
        </w:rPr>
      </w:pPr>
    </w:p>
    <w:p w:rsidR="001F2E80" w:rsidRDefault="001F2E80" w:rsidP="001F2E80">
      <w:pPr>
        <w:ind w:firstLine="720"/>
        <w:jc w:val="both"/>
        <w:rPr>
          <w:szCs w:val="24"/>
        </w:rPr>
      </w:pPr>
      <w:r>
        <w:rPr>
          <w:szCs w:val="24"/>
        </w:rPr>
        <w:t>4. Kaišiadorių rajono savivaldybės teritorijoje veikiančios socialinių paslaugų įstaigos, teikiančios paslaugas smurto artimoje aplinkoje pavojų keliantiems asmenims:</w:t>
      </w:r>
    </w:p>
    <w:p w:rsidR="001F2E80" w:rsidRDefault="001F2E80" w:rsidP="001F2E80">
      <w:pPr>
        <w:ind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1560"/>
        <w:gridCol w:w="2126"/>
        <w:gridCol w:w="1843"/>
        <w:gridCol w:w="850"/>
        <w:gridCol w:w="1134"/>
        <w:gridCol w:w="3402"/>
      </w:tblGrid>
      <w:tr w:rsidR="001F2E80" w:rsidTr="00742ADF">
        <w:tc>
          <w:tcPr>
            <w:tcW w:w="1555" w:type="dxa"/>
            <w:vAlign w:val="center"/>
          </w:tcPr>
          <w:p w:rsidR="001F2E80" w:rsidRDefault="001F2E80" w:rsidP="00486331">
            <w:pPr>
              <w:jc w:val="center"/>
              <w:rPr>
                <w:b/>
                <w:bCs/>
              </w:rPr>
            </w:pPr>
            <w:r>
              <w:rPr>
                <w:b/>
                <w:bCs/>
              </w:rPr>
              <w:t>Juridinio asmens pavadinimas</w:t>
            </w:r>
          </w:p>
        </w:tc>
        <w:tc>
          <w:tcPr>
            <w:tcW w:w="1842" w:type="dxa"/>
            <w:vAlign w:val="center"/>
          </w:tcPr>
          <w:p w:rsidR="001F2E80" w:rsidRDefault="001F2E80" w:rsidP="00486331">
            <w:pPr>
              <w:jc w:val="center"/>
              <w:rPr>
                <w:b/>
                <w:bCs/>
              </w:rPr>
            </w:pPr>
            <w:r>
              <w:rPr>
                <w:b/>
                <w:bCs/>
              </w:rPr>
              <w:t>Teikiamos paslaugos</w:t>
            </w:r>
          </w:p>
        </w:tc>
        <w:tc>
          <w:tcPr>
            <w:tcW w:w="1560" w:type="dxa"/>
            <w:vAlign w:val="center"/>
          </w:tcPr>
          <w:p w:rsidR="001F2E80" w:rsidRDefault="001F2E80" w:rsidP="00486331">
            <w:pPr>
              <w:jc w:val="center"/>
            </w:pPr>
            <w:r>
              <w:rPr>
                <w:b/>
                <w:bCs/>
              </w:rPr>
              <w:t>Telefono ryšio numeris</w:t>
            </w:r>
          </w:p>
        </w:tc>
        <w:tc>
          <w:tcPr>
            <w:tcW w:w="2126" w:type="dxa"/>
            <w:vAlign w:val="center"/>
          </w:tcPr>
          <w:p w:rsidR="001F2E80" w:rsidRDefault="001F2E80" w:rsidP="00486331">
            <w:pPr>
              <w:jc w:val="center"/>
            </w:pPr>
            <w:r>
              <w:rPr>
                <w:b/>
                <w:bCs/>
              </w:rPr>
              <w:t>El. pašto adresas</w:t>
            </w:r>
          </w:p>
        </w:tc>
        <w:tc>
          <w:tcPr>
            <w:tcW w:w="1843" w:type="dxa"/>
            <w:vAlign w:val="center"/>
          </w:tcPr>
          <w:p w:rsidR="001F2E80" w:rsidRDefault="001F2E80" w:rsidP="00486331">
            <w:pPr>
              <w:jc w:val="center"/>
              <w:rPr>
                <w:b/>
                <w:bCs/>
              </w:rPr>
            </w:pPr>
            <w:r>
              <w:rPr>
                <w:b/>
                <w:bCs/>
              </w:rPr>
              <w:t>Veiklos vykdymo vietų adresai</w:t>
            </w:r>
          </w:p>
        </w:tc>
        <w:tc>
          <w:tcPr>
            <w:tcW w:w="850" w:type="dxa"/>
            <w:vAlign w:val="center"/>
          </w:tcPr>
          <w:p w:rsidR="001F2E80" w:rsidRDefault="001F2E80" w:rsidP="00486331">
            <w:pPr>
              <w:jc w:val="center"/>
              <w:rPr>
                <w:b/>
                <w:bCs/>
              </w:rPr>
            </w:pPr>
            <w:r>
              <w:rPr>
                <w:b/>
                <w:bCs/>
              </w:rPr>
              <w:t>Darbo laikas</w:t>
            </w:r>
          </w:p>
        </w:tc>
        <w:tc>
          <w:tcPr>
            <w:tcW w:w="1134" w:type="dxa"/>
          </w:tcPr>
          <w:p w:rsidR="001F2E80" w:rsidRDefault="001F2E80" w:rsidP="00486331">
            <w:pPr>
              <w:jc w:val="center"/>
              <w:rPr>
                <w:b/>
                <w:bCs/>
              </w:rPr>
            </w:pPr>
            <w:r>
              <w:rPr>
                <w:b/>
                <w:bCs/>
              </w:rPr>
              <w:t>Kalbos, kuriomis teikiamos paslaugos</w:t>
            </w:r>
          </w:p>
        </w:tc>
        <w:tc>
          <w:tcPr>
            <w:tcW w:w="3402" w:type="dxa"/>
          </w:tcPr>
          <w:p w:rsidR="001F2E80" w:rsidRDefault="001F2E80" w:rsidP="00486331">
            <w:pPr>
              <w:jc w:val="center"/>
              <w:rPr>
                <w:b/>
                <w:bCs/>
              </w:rPr>
            </w:pPr>
            <w:r>
              <w:rPr>
                <w:b/>
                <w:bCs/>
              </w:rPr>
              <w:t>Interneto svetainės adresas</w:t>
            </w:r>
          </w:p>
        </w:tc>
      </w:tr>
      <w:tr w:rsidR="001F2E80" w:rsidTr="00742ADF">
        <w:tc>
          <w:tcPr>
            <w:tcW w:w="1555" w:type="dxa"/>
          </w:tcPr>
          <w:p w:rsidR="001F2E80" w:rsidRDefault="001F2E80" w:rsidP="00486331">
            <w:pPr>
              <w:jc w:val="both"/>
            </w:pPr>
            <w:r>
              <w:t xml:space="preserve">Kaišiadorių socialinių paslaugų centras (nakvynės namai) </w:t>
            </w:r>
          </w:p>
        </w:tc>
        <w:tc>
          <w:tcPr>
            <w:tcW w:w="1842" w:type="dxa"/>
          </w:tcPr>
          <w:p w:rsidR="001F2E80" w:rsidRPr="00742ADF" w:rsidRDefault="001F2E80" w:rsidP="00486331">
            <w:pPr>
              <w:jc w:val="both"/>
              <w:rPr>
                <w:sz w:val="22"/>
                <w:szCs w:val="22"/>
              </w:rPr>
            </w:pPr>
            <w:r w:rsidRPr="00742ADF">
              <w:rPr>
                <w:sz w:val="22"/>
                <w:szCs w:val="22"/>
              </w:rPr>
              <w:t xml:space="preserve">Laikinas </w:t>
            </w:r>
            <w:proofErr w:type="spellStart"/>
            <w:r w:rsidRPr="00742ADF">
              <w:rPr>
                <w:sz w:val="22"/>
                <w:szCs w:val="22"/>
              </w:rPr>
              <w:t>apnakvindinimas</w:t>
            </w:r>
            <w:proofErr w:type="spellEnd"/>
            <w:r w:rsidRPr="00742ADF">
              <w:rPr>
                <w:sz w:val="22"/>
                <w:szCs w:val="22"/>
              </w:rPr>
              <w:t>, intensyvi krizių įveikimo paslauga</w:t>
            </w:r>
          </w:p>
        </w:tc>
        <w:tc>
          <w:tcPr>
            <w:tcW w:w="1560" w:type="dxa"/>
          </w:tcPr>
          <w:p w:rsidR="001F2E80" w:rsidRDefault="001F2E80" w:rsidP="00486331">
            <w:pPr>
              <w:jc w:val="both"/>
            </w:pPr>
            <w:r>
              <w:t xml:space="preserve">8 61471165, </w:t>
            </w:r>
          </w:p>
          <w:p w:rsidR="001F2E80" w:rsidRDefault="001F2E80" w:rsidP="00486331">
            <w:pPr>
              <w:jc w:val="both"/>
            </w:pPr>
            <w:r>
              <w:t>8 346 53 002</w:t>
            </w:r>
          </w:p>
          <w:p w:rsidR="001F2E80" w:rsidRDefault="001F2E80" w:rsidP="00486331">
            <w:pPr>
              <w:jc w:val="both"/>
            </w:pPr>
          </w:p>
          <w:p w:rsidR="001F2E80" w:rsidRDefault="001F2E80" w:rsidP="00486331">
            <w:pPr>
              <w:jc w:val="both"/>
            </w:pPr>
          </w:p>
        </w:tc>
        <w:tc>
          <w:tcPr>
            <w:tcW w:w="2126" w:type="dxa"/>
          </w:tcPr>
          <w:p w:rsidR="001F2E80" w:rsidRPr="00742ADF" w:rsidRDefault="00CA4471" w:rsidP="00486331">
            <w:pPr>
              <w:jc w:val="both"/>
              <w:rPr>
                <w:sz w:val="22"/>
                <w:szCs w:val="22"/>
              </w:rPr>
            </w:pPr>
            <w:hyperlink r:id="rId10" w:history="1">
              <w:r w:rsidR="001F2E80" w:rsidRPr="00742ADF">
                <w:rPr>
                  <w:rStyle w:val="Hipersaitas"/>
                  <w:sz w:val="22"/>
                  <w:szCs w:val="22"/>
                </w:rPr>
                <w:t>info@kaisiadoriuspc.lt</w:t>
              </w:r>
            </w:hyperlink>
            <w:r w:rsidR="001F2E80" w:rsidRPr="00742ADF">
              <w:rPr>
                <w:sz w:val="22"/>
                <w:szCs w:val="22"/>
              </w:rPr>
              <w:t xml:space="preserve"> </w:t>
            </w:r>
          </w:p>
          <w:p w:rsidR="001F2E80" w:rsidRDefault="001F2E80" w:rsidP="00486331">
            <w:pPr>
              <w:jc w:val="both"/>
            </w:pPr>
          </w:p>
          <w:p w:rsidR="001F2E80" w:rsidRDefault="001F2E80" w:rsidP="00486331">
            <w:pPr>
              <w:jc w:val="both"/>
            </w:pPr>
          </w:p>
        </w:tc>
        <w:tc>
          <w:tcPr>
            <w:tcW w:w="1843" w:type="dxa"/>
          </w:tcPr>
          <w:p w:rsidR="001F2E80" w:rsidRDefault="001F2E80" w:rsidP="00486331">
            <w:pPr>
              <w:jc w:val="both"/>
            </w:pPr>
            <w:r>
              <w:t>Geležinkeliečių takas 9, Kaišiadorių m.</w:t>
            </w:r>
          </w:p>
          <w:p w:rsidR="001F2E80" w:rsidRDefault="001F2E80" w:rsidP="00486331">
            <w:pPr>
              <w:jc w:val="both"/>
            </w:pPr>
          </w:p>
        </w:tc>
        <w:tc>
          <w:tcPr>
            <w:tcW w:w="850" w:type="dxa"/>
          </w:tcPr>
          <w:p w:rsidR="001F2E80" w:rsidRDefault="001F2E80" w:rsidP="00486331">
            <w:pPr>
              <w:jc w:val="both"/>
            </w:pPr>
            <w:r>
              <w:t>Visą parą</w:t>
            </w:r>
          </w:p>
        </w:tc>
        <w:tc>
          <w:tcPr>
            <w:tcW w:w="1134" w:type="dxa"/>
          </w:tcPr>
          <w:p w:rsidR="001F2E80" w:rsidRDefault="001F2E80" w:rsidP="00486331">
            <w:pPr>
              <w:jc w:val="both"/>
            </w:pPr>
            <w:r>
              <w:t>Lietuvių, anglų, rusų</w:t>
            </w:r>
          </w:p>
        </w:tc>
        <w:tc>
          <w:tcPr>
            <w:tcW w:w="3402" w:type="dxa"/>
          </w:tcPr>
          <w:p w:rsidR="001F2E80" w:rsidRDefault="00CA4471" w:rsidP="00486331">
            <w:pPr>
              <w:jc w:val="both"/>
            </w:pPr>
            <w:hyperlink r:id="rId11" w:history="1">
              <w:r w:rsidR="001F2E80" w:rsidRPr="00C6306A">
                <w:rPr>
                  <w:rStyle w:val="Hipersaitas"/>
                </w:rPr>
                <w:t>https://kaisiadoriuspc.lt/</w:t>
              </w:r>
            </w:hyperlink>
          </w:p>
        </w:tc>
      </w:tr>
    </w:tbl>
    <w:p w:rsidR="00992061" w:rsidRDefault="000B63D6" w:rsidP="00C96ECD">
      <w:pPr>
        <w:ind w:firstLine="720"/>
        <w:jc w:val="both"/>
        <w:rPr>
          <w:szCs w:val="24"/>
        </w:rPr>
      </w:pPr>
      <w:r>
        <w:rPr>
          <w:szCs w:val="24"/>
        </w:rPr>
        <w:t xml:space="preserve">5. </w:t>
      </w:r>
      <w:r>
        <w:rPr>
          <w:szCs w:val="24"/>
        </w:rPr>
        <w:t xml:space="preserve">Kaišiadorių rajono savivaldybės teritorijoje smurtinio elgesio keitimo programas (mokymus) </w:t>
      </w:r>
      <w:r w:rsidR="00C96ECD">
        <w:rPr>
          <w:szCs w:val="24"/>
        </w:rPr>
        <w:t xml:space="preserve">teiks paslaugų teikėjai, pagal sudarytas viešųjų pirkimų sutartis. </w:t>
      </w:r>
    </w:p>
    <w:p w:rsidR="001F2E80" w:rsidRDefault="001F2E80" w:rsidP="001F2E80">
      <w:pPr>
        <w:jc w:val="both"/>
        <w:rPr>
          <w:szCs w:val="24"/>
        </w:rPr>
      </w:pPr>
    </w:p>
    <w:p w:rsidR="001F2E80" w:rsidRDefault="00EC5175" w:rsidP="001F2E80">
      <w:pPr>
        <w:jc w:val="center"/>
        <w:rPr>
          <w:szCs w:val="24"/>
        </w:rPr>
      </w:pPr>
      <w:r>
        <w:rPr>
          <w:szCs w:val="24"/>
        </w:rPr>
        <w:t>__________________</w:t>
      </w:r>
      <w:r w:rsidR="001F2E80">
        <w:rPr>
          <w:szCs w:val="24"/>
        </w:rPr>
        <w:t>____________</w:t>
      </w:r>
    </w:p>
    <w:p w:rsidR="001F2E80" w:rsidRDefault="001F2E80" w:rsidP="001F2E80"/>
    <w:p w:rsidR="00A92704" w:rsidRDefault="00A92704"/>
    <w:sectPr w:rsidR="00A92704" w:rsidSect="00742A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993" w:bottom="707"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471" w:rsidRDefault="00CA4471">
      <w:r>
        <w:separator/>
      </w:r>
    </w:p>
  </w:endnote>
  <w:endnote w:type="continuationSeparator" w:id="0">
    <w:p w:rsidR="00CA4471" w:rsidRDefault="00CA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03" w:rsidRDefault="00CA4471">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03" w:rsidRDefault="00CA4471">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03" w:rsidRDefault="00CA4471">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471" w:rsidRDefault="00CA4471">
      <w:r>
        <w:separator/>
      </w:r>
    </w:p>
  </w:footnote>
  <w:footnote w:type="continuationSeparator" w:id="0">
    <w:p w:rsidR="00CA4471" w:rsidRDefault="00CA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03" w:rsidRDefault="00CA4471">
    <w:pPr>
      <w:tabs>
        <w:tab w:val="center" w:pos="4986"/>
        <w:tab w:val="right" w:pos="99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03" w:rsidRDefault="00CA4471">
    <w:pPr>
      <w:tabs>
        <w:tab w:val="center" w:pos="4986"/>
        <w:tab w:val="right" w:pos="99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403" w:rsidRDefault="00CA447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16"/>
    <w:rsid w:val="000B63D6"/>
    <w:rsid w:val="00145710"/>
    <w:rsid w:val="001F2E80"/>
    <w:rsid w:val="0022119B"/>
    <w:rsid w:val="00260628"/>
    <w:rsid w:val="0028649B"/>
    <w:rsid w:val="00554FE4"/>
    <w:rsid w:val="005A0E99"/>
    <w:rsid w:val="00676517"/>
    <w:rsid w:val="00742ADF"/>
    <w:rsid w:val="0078631D"/>
    <w:rsid w:val="00992061"/>
    <w:rsid w:val="00A92704"/>
    <w:rsid w:val="00AA3155"/>
    <w:rsid w:val="00C34FBF"/>
    <w:rsid w:val="00C85C65"/>
    <w:rsid w:val="00C96ECD"/>
    <w:rsid w:val="00CA4471"/>
    <w:rsid w:val="00D04666"/>
    <w:rsid w:val="00D429D3"/>
    <w:rsid w:val="00EA6D11"/>
    <w:rsid w:val="00EC5175"/>
    <w:rsid w:val="00FA04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03C61-0D5E-45FD-8511-CFEB41AE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2E8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F2E80"/>
    <w:rPr>
      <w:color w:val="0563C1" w:themeColor="hyperlink"/>
      <w:u w:val="single"/>
    </w:rPr>
  </w:style>
  <w:style w:type="paragraph" w:styleId="Debesliotekstas">
    <w:name w:val="Balloon Text"/>
    <w:basedOn w:val="prastasis"/>
    <w:link w:val="DebesliotekstasDiagrama"/>
    <w:uiPriority w:val="99"/>
    <w:semiHidden/>
    <w:unhideWhenUsed/>
    <w:rsid w:val="00EA6D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6D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isiadoriuspc.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isiadoriuspc.l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info@kaisiadoriuspc.lt" TargetMode="External"/><Relationship Id="rId11" Type="http://schemas.openxmlformats.org/officeDocument/2006/relationships/hyperlink" Target="https://kaisiadoriuspc.l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info@kaisiadoriuspc.l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kaisiadoriuspc.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2908</Words>
  <Characters>1658</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Neringa Kupčiūnienė</cp:lastModifiedBy>
  <cp:revision>22</cp:revision>
  <cp:lastPrinted>2023-07-03T12:07:00Z</cp:lastPrinted>
  <dcterms:created xsi:type="dcterms:W3CDTF">2023-07-03T06:06:00Z</dcterms:created>
  <dcterms:modified xsi:type="dcterms:W3CDTF">2023-07-03T12:14:00Z</dcterms:modified>
</cp:coreProperties>
</file>