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73F2" w:rsidRDefault="000950B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</w:t>
      </w:r>
      <w:r w:rsidR="00AD4D76">
        <w:rPr>
          <w:sz w:val="28"/>
          <w:szCs w:val="28"/>
          <w:u w:val="single"/>
        </w:rPr>
        <w:t>Civilinės metrikacijos ir archyvo skyriaus</w:t>
      </w:r>
      <w:r w:rsidR="00D25337">
        <w:rPr>
          <w:sz w:val="28"/>
          <w:szCs w:val="28"/>
          <w:u w:val="single"/>
        </w:rPr>
        <w:t xml:space="preserve"> einamųjų metų </w:t>
      </w:r>
      <w:r w:rsidR="00AD4D76">
        <w:rPr>
          <w:sz w:val="28"/>
          <w:szCs w:val="28"/>
          <w:u w:val="single"/>
        </w:rPr>
        <w:t>užduotys</w:t>
      </w:r>
    </w:p>
    <w:p w:rsidR="00AD4D76" w:rsidRDefault="00AD4D76">
      <w:pPr>
        <w:rPr>
          <w:sz w:val="28"/>
          <w:szCs w:val="28"/>
          <w:u w:val="single"/>
        </w:rPr>
      </w:pPr>
    </w:p>
    <w:p w:rsidR="00AD4D76" w:rsidRPr="00AD4D76" w:rsidRDefault="00AD4D76" w:rsidP="000950BA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4D76">
        <w:rPr>
          <w:rFonts w:ascii="Times New Roman" w:hAnsi="Times New Roman" w:cs="Times New Roman"/>
          <w:sz w:val="24"/>
          <w:szCs w:val="24"/>
        </w:rPr>
        <w:t>Organizuoti Kūdikių priežiūros priemonių rinkinių pirkimą 2024 m. per CVP 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D76" w:rsidRPr="00AD4D76" w:rsidRDefault="00AD4D76" w:rsidP="000950BA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D76">
        <w:rPr>
          <w:rFonts w:ascii="Times New Roman" w:hAnsi="Times New Roman" w:cs="Times New Roman"/>
          <w:sz w:val="24"/>
          <w:szCs w:val="24"/>
        </w:rPr>
        <w:t>Konsultuoti pareiškėjus prisijungiant į el. sistemą MGVDIS, padedant užpildyti bei pateikti prašymus dėl civilinės metrikacijos paslaugų.</w:t>
      </w:r>
    </w:p>
    <w:p w:rsidR="00AD4D76" w:rsidRPr="00AD4D76" w:rsidRDefault="00AD4D76" w:rsidP="000950BA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D76">
        <w:rPr>
          <w:rFonts w:ascii="Times New Roman" w:hAnsi="Times New Roman" w:cs="Times New Roman"/>
          <w:sz w:val="24"/>
          <w:szCs w:val="24"/>
        </w:rPr>
        <w:t>Parengti lygių galimybių Kaišiadorių rajono savivaldybės administracijoje įgyvendinimo planą 2024-2025 m.</w:t>
      </w:r>
    </w:p>
    <w:p w:rsidR="00AD4D76" w:rsidRDefault="00AD4D76" w:rsidP="000950BA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D76">
        <w:rPr>
          <w:rFonts w:ascii="Times New Roman" w:hAnsi="Times New Roman" w:cs="Times New Roman"/>
          <w:sz w:val="24"/>
          <w:szCs w:val="24"/>
        </w:rPr>
        <w:t>MGVDIS 1997 m. Kaišiadorių miesto ir rajono mirties įrašus papildyti trūkstamais duomenimis.</w:t>
      </w:r>
    </w:p>
    <w:p w:rsidR="00AD4D76" w:rsidRPr="00AD4D76" w:rsidRDefault="00AD4D76" w:rsidP="000950BA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D76">
        <w:rPr>
          <w:rFonts w:ascii="Times New Roman" w:hAnsi="Times New Roman" w:cs="Times New Roman"/>
          <w:sz w:val="24"/>
          <w:szCs w:val="24"/>
        </w:rPr>
        <w:t>Parengti likviduotų personalinių, individualių įmonių dokumentų naikinimo aktą už</w:t>
      </w:r>
      <w:r w:rsidRPr="00AD4D76">
        <w:rPr>
          <w:rFonts w:ascii="Times New Roman" w:hAnsi="Times New Roman" w:cs="Times New Roman"/>
          <w:sz w:val="24"/>
          <w:szCs w:val="24"/>
        </w:rPr>
        <w:br/>
        <w:t>2013 metus ir pateikti derinimui Kauno regioniniam valstybės archyvui per EAIS.</w:t>
      </w:r>
    </w:p>
    <w:p w:rsidR="00AD4D76" w:rsidRPr="00AD4D76" w:rsidRDefault="00AD4D76" w:rsidP="000950BA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D76">
        <w:rPr>
          <w:rFonts w:ascii="Times New Roman" w:hAnsi="Times New Roman" w:cs="Times New Roman"/>
          <w:sz w:val="24"/>
          <w:szCs w:val="24"/>
        </w:rPr>
        <w:t>Parengti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D76">
        <w:rPr>
          <w:rFonts w:ascii="Times New Roman" w:hAnsi="Times New Roman" w:cs="Times New Roman"/>
          <w:sz w:val="24"/>
          <w:szCs w:val="24"/>
        </w:rPr>
        <w:t>2025 m. Savivaldybės administracijos dokumentacijos planą,</w:t>
      </w:r>
      <w:r w:rsidRPr="00AD4D76">
        <w:rPr>
          <w:rFonts w:ascii="Times New Roman" w:hAnsi="Times New Roman" w:cs="Times New Roman"/>
          <w:sz w:val="24"/>
          <w:szCs w:val="24"/>
        </w:rPr>
        <w:br/>
        <w:t>dokumentacijos plano papildymų sąrašą pagal pasikeitusius teisės aktus ir reikalavimus ir pateikti</w:t>
      </w:r>
      <w:r w:rsidR="000950BA">
        <w:rPr>
          <w:rFonts w:ascii="Times New Roman" w:hAnsi="Times New Roman" w:cs="Times New Roman"/>
          <w:sz w:val="24"/>
          <w:szCs w:val="24"/>
        </w:rPr>
        <w:t xml:space="preserve"> </w:t>
      </w:r>
      <w:r w:rsidRPr="00AD4D76">
        <w:rPr>
          <w:rFonts w:ascii="Times New Roman" w:hAnsi="Times New Roman" w:cs="Times New Roman"/>
          <w:sz w:val="24"/>
          <w:szCs w:val="24"/>
        </w:rPr>
        <w:t>derinimui per Elektroninio archyvo informacinę sistemą teisės katų nustatyta tvarka.</w:t>
      </w:r>
    </w:p>
    <w:p w:rsidR="00AD4D76" w:rsidRDefault="00AD4D76" w:rsidP="000950BA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D76">
        <w:rPr>
          <w:rFonts w:ascii="Times New Roman" w:hAnsi="Times New Roman" w:cs="Times New Roman"/>
          <w:sz w:val="24"/>
          <w:szCs w:val="24"/>
        </w:rPr>
        <w:t>Parengti iki 2018 m. Savivaldybės administracijos skyriams perduotų suformuotų</w:t>
      </w:r>
      <w:r w:rsidRPr="00AD4D76">
        <w:rPr>
          <w:rFonts w:ascii="Times New Roman" w:hAnsi="Times New Roman" w:cs="Times New Roman"/>
          <w:sz w:val="24"/>
          <w:szCs w:val="24"/>
        </w:rPr>
        <w:br/>
        <w:t>viešųjų pirkimų bylų (neįeinančių į dokumentacijos planą) (paraiškos ir pasiūlymai, pažymos,</w:t>
      </w:r>
      <w:r w:rsidRPr="00AD4D76">
        <w:rPr>
          <w:rFonts w:ascii="Times New Roman" w:hAnsi="Times New Roman" w:cs="Times New Roman"/>
          <w:sz w:val="24"/>
          <w:szCs w:val="24"/>
        </w:rPr>
        <w:br/>
        <w:t>protokolai, kiti su pirkimu susiję dokumentai) dokumentų naikinimo aktus ir pateikti derinimui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D76">
        <w:rPr>
          <w:rFonts w:ascii="Times New Roman" w:hAnsi="Times New Roman" w:cs="Times New Roman"/>
          <w:sz w:val="24"/>
          <w:szCs w:val="24"/>
        </w:rPr>
        <w:t>Kauno regioniniam valstybės archyvui.</w:t>
      </w:r>
    </w:p>
    <w:p w:rsidR="00AD4D76" w:rsidRPr="00AD4D76" w:rsidRDefault="00AD4D76" w:rsidP="000950BA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D76">
        <w:rPr>
          <w:rFonts w:ascii="Times New Roman" w:hAnsi="Times New Roman" w:cs="Times New Roman"/>
          <w:sz w:val="24"/>
          <w:szCs w:val="24"/>
        </w:rPr>
        <w:t>MGVDIS 1986 - 1988 metų Kietaviškių apylinkės gimimų aktų įrašus papildyti tėvų tautybėmis.</w:t>
      </w:r>
    </w:p>
    <w:p w:rsidR="00AD4D76" w:rsidRPr="00AD4D76" w:rsidRDefault="00AD4D76" w:rsidP="000950BA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D76">
        <w:rPr>
          <w:rFonts w:ascii="Times New Roman" w:hAnsi="Times New Roman" w:cs="Times New Roman"/>
          <w:sz w:val="24"/>
          <w:szCs w:val="24"/>
        </w:rPr>
        <w:t>Paruošti informacinį segtuvą interesantams registruojantiems tėvystės pripažinimą</w:t>
      </w:r>
      <w:r w:rsidRPr="00AD4D76">
        <w:rPr>
          <w:rFonts w:ascii="Times New Roman" w:hAnsi="Times New Roman" w:cs="Times New Roman"/>
          <w:sz w:val="24"/>
          <w:szCs w:val="24"/>
        </w:rPr>
        <w:br/>
        <w:t>susipažinti su tėvų teisėmis ir pareigomis vaikams, paveldėjimo teisėmis, teise atšaukti prašymą</w:t>
      </w:r>
      <w:r w:rsidR="000950BA">
        <w:rPr>
          <w:rFonts w:ascii="Times New Roman" w:hAnsi="Times New Roman" w:cs="Times New Roman"/>
          <w:sz w:val="24"/>
          <w:szCs w:val="24"/>
        </w:rPr>
        <w:t xml:space="preserve"> </w:t>
      </w:r>
      <w:r w:rsidRPr="00AD4D76">
        <w:rPr>
          <w:rFonts w:ascii="Times New Roman" w:hAnsi="Times New Roman" w:cs="Times New Roman"/>
          <w:sz w:val="24"/>
          <w:szCs w:val="24"/>
        </w:rPr>
        <w:t>įregistruoti tėvystės pripažinimą, kol vaiko gimimas neįregistruotas.</w:t>
      </w:r>
    </w:p>
    <w:p w:rsidR="00AD4D76" w:rsidRPr="00AD4D76" w:rsidRDefault="00AD4D76" w:rsidP="000950BA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D76">
        <w:rPr>
          <w:rFonts w:ascii="Times New Roman" w:hAnsi="Times New Roman" w:cs="Times New Roman"/>
          <w:sz w:val="24"/>
          <w:szCs w:val="24"/>
        </w:rPr>
        <w:t>Parengti likviduotų UAB ir TŪB įmonių nurašymo aktus už 2013 m.</w:t>
      </w:r>
    </w:p>
    <w:p w:rsidR="00AD4D76" w:rsidRPr="00AD4D76" w:rsidRDefault="00AD4D76" w:rsidP="000950BA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D76">
        <w:rPr>
          <w:rFonts w:ascii="Times New Roman" w:hAnsi="Times New Roman" w:cs="Times New Roman"/>
          <w:sz w:val="24"/>
          <w:szCs w:val="24"/>
        </w:rPr>
        <w:t>Sudaryti archyve saugomu 1958-1968</w:t>
      </w:r>
      <w:r>
        <w:rPr>
          <w:rFonts w:ascii="Times New Roman" w:hAnsi="Times New Roman" w:cs="Times New Roman"/>
          <w:sz w:val="24"/>
          <w:szCs w:val="24"/>
        </w:rPr>
        <w:t xml:space="preserve"> metų </w:t>
      </w:r>
      <w:r w:rsidRPr="00AD4D76">
        <w:rPr>
          <w:rFonts w:ascii="Times New Roman" w:hAnsi="Times New Roman" w:cs="Times New Roman"/>
          <w:sz w:val="24"/>
          <w:szCs w:val="24"/>
        </w:rPr>
        <w:t>likviduotų švietimo istaigu mokomųjų dalykų ilgai saugomų apskaitos žurnalų sąrašą.</w:t>
      </w:r>
    </w:p>
    <w:p w:rsidR="00AD4D76" w:rsidRPr="00AD4D76" w:rsidRDefault="00AD4D76" w:rsidP="000950BA">
      <w:pPr>
        <w:pStyle w:val="Sraopastraipa"/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D76">
        <w:rPr>
          <w:rFonts w:ascii="Times New Roman" w:hAnsi="Times New Roman" w:cs="Times New Roman"/>
          <w:sz w:val="24"/>
          <w:szCs w:val="24"/>
        </w:rPr>
        <w:t>Padaryti susirašinėjimo  bylų dokumentų vertės ekspertizę asmenų prašymų, skundų, pranešimų nagrinėjimo, viešųjų pirkimų apklausos, strateginio planavimo ir investicijų valdymo, žemės ūkio klausimais 2021-2022 m.</w:t>
      </w:r>
      <w:r w:rsidRPr="00AD4D76">
        <w:rPr>
          <w:rFonts w:ascii="Times New Roman" w:hAnsi="Times New Roman" w:cs="Times New Roman"/>
          <w:sz w:val="24"/>
          <w:szCs w:val="24"/>
        </w:rPr>
        <w:br/>
      </w:r>
    </w:p>
    <w:sectPr w:rsidR="00AD4D76" w:rsidRPr="00AD4D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994"/>
    <w:multiLevelType w:val="multilevel"/>
    <w:tmpl w:val="CF64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D35760B"/>
    <w:multiLevelType w:val="hybridMultilevel"/>
    <w:tmpl w:val="5128EDC0"/>
    <w:lvl w:ilvl="0" w:tplc="67743D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658106">
    <w:abstractNumId w:val="1"/>
  </w:num>
  <w:num w:numId="2" w16cid:durableId="79529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76"/>
    <w:rsid w:val="000950BA"/>
    <w:rsid w:val="003F3C44"/>
    <w:rsid w:val="00471EA9"/>
    <w:rsid w:val="00841CA2"/>
    <w:rsid w:val="00AA65AF"/>
    <w:rsid w:val="00AD4D76"/>
    <w:rsid w:val="00BE1C61"/>
    <w:rsid w:val="00D2533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B02C"/>
  <w15:chartTrackingRefBased/>
  <w15:docId w15:val="{130A89DC-939E-4B69-BA46-8E73BEC6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D4D76"/>
    <w:pPr>
      <w:ind w:left="720"/>
      <w:contextualSpacing/>
    </w:pPr>
  </w:style>
  <w:style w:type="character" w:customStyle="1" w:styleId="Vietosrezervavimoenklotekstas1">
    <w:name w:val="Vietos rezervavimo ženklo tekstas1"/>
    <w:rsid w:val="00AD4D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Vaškevičienė</dc:creator>
  <cp:keywords/>
  <dc:description/>
  <cp:lastModifiedBy>Daiva Vaškevičienė</cp:lastModifiedBy>
  <cp:revision>2</cp:revision>
  <dcterms:created xsi:type="dcterms:W3CDTF">2024-04-23T12:11:00Z</dcterms:created>
  <dcterms:modified xsi:type="dcterms:W3CDTF">2024-04-23T12:24:00Z</dcterms:modified>
</cp:coreProperties>
</file>